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2D9AFA" w14:textId="6C23FB4A" w:rsidR="007D1014" w:rsidRPr="00481CAF" w:rsidRDefault="005C2F17">
      <w:pPr>
        <w:pStyle w:val="ae"/>
        <w:rPr>
          <w:rFonts w:eastAsia="Arial Bold" w:cs="Arial"/>
          <w:bCs/>
          <w:sz w:val="24"/>
          <w:lang w:eastAsia="zh-CN"/>
        </w:rPr>
      </w:pPr>
      <w:bookmarkStart w:id="0" w:name="OLE_LINK1"/>
      <w:bookmarkStart w:id="1" w:name="OLE_LINK2"/>
      <w:r w:rsidRPr="00481CAF">
        <w:rPr>
          <w:rFonts w:eastAsia="Arial Bold" w:cs="Arial"/>
          <w:bCs/>
          <w:sz w:val="24"/>
          <w:lang w:val="en-GB" w:eastAsia="zh-CN"/>
        </w:rPr>
        <w:t>3GPP TSG-RAN WG2 Meeting</w:t>
      </w:r>
      <w:r w:rsidRPr="00481CAF">
        <w:rPr>
          <w:rFonts w:eastAsia="宋体" w:cs="Arial"/>
          <w:bCs/>
          <w:sz w:val="24"/>
          <w:lang w:val="en-GB" w:eastAsia="zh-CN"/>
        </w:rPr>
        <w:t xml:space="preserve"> #11</w:t>
      </w:r>
      <w:r w:rsidR="0033630B" w:rsidRPr="00481CAF">
        <w:rPr>
          <w:rFonts w:eastAsia="宋体" w:cs="Arial"/>
          <w:bCs/>
          <w:sz w:val="24"/>
          <w:lang w:val="en-GB" w:eastAsia="zh-CN"/>
        </w:rPr>
        <w:t>4</w:t>
      </w:r>
      <w:r w:rsidR="00547930" w:rsidRPr="00481CAF">
        <w:rPr>
          <w:rFonts w:eastAsia="宋体" w:cs="Arial" w:hint="eastAsia"/>
          <w:bCs/>
          <w:sz w:val="24"/>
          <w:lang w:val="en-GB" w:eastAsia="zh-CN"/>
        </w:rPr>
        <w:t>-</w:t>
      </w:r>
      <w:r w:rsidRPr="00481CAF">
        <w:rPr>
          <w:rFonts w:eastAsia="宋体" w:cs="Arial"/>
          <w:bCs/>
          <w:sz w:val="24"/>
          <w:lang w:val="en-GB" w:eastAsia="zh-CN"/>
        </w:rPr>
        <w:t>e</w:t>
      </w:r>
      <w:r w:rsidRPr="00481CAF">
        <w:rPr>
          <w:rFonts w:eastAsia="Arial Bold" w:cs="Arial"/>
          <w:bCs/>
          <w:sz w:val="24"/>
          <w:lang w:val="en-GB" w:eastAsia="zh-CN"/>
        </w:rPr>
        <w:tab/>
      </w:r>
      <w:r w:rsidRPr="00481CAF">
        <w:rPr>
          <w:rFonts w:eastAsia="Arial Bold" w:cs="Arial"/>
          <w:bCs/>
          <w:sz w:val="24"/>
          <w:lang w:val="en-GB" w:eastAsia="zh-CN"/>
        </w:rPr>
        <w:tab/>
      </w:r>
      <w:r w:rsidR="00654333" w:rsidRPr="00654333">
        <w:rPr>
          <w:rFonts w:eastAsia="宋体" w:cs="Arial"/>
          <w:bCs/>
          <w:sz w:val="24"/>
          <w:lang w:eastAsia="zh-CN"/>
        </w:rPr>
        <w:t>R2-2105337</w:t>
      </w:r>
    </w:p>
    <w:p w14:paraId="449F4A9A" w14:textId="513A1E0A" w:rsidR="007D1014" w:rsidRPr="00481CAF" w:rsidRDefault="005C2F17">
      <w:pPr>
        <w:pStyle w:val="ae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sz w:val="24"/>
          <w:lang w:eastAsia="zh-CN"/>
        </w:rPr>
      </w:pPr>
      <w:r w:rsidRPr="00481CAF">
        <w:rPr>
          <w:rFonts w:eastAsia="宋体" w:cs="Arial"/>
          <w:sz w:val="24"/>
          <w:lang w:val="de-DE" w:eastAsia="zh-CN"/>
        </w:rPr>
        <w:t xml:space="preserve">Online, </w:t>
      </w:r>
      <w:r w:rsidR="0033630B" w:rsidRPr="00481CAF">
        <w:rPr>
          <w:sz w:val="24"/>
          <w:lang w:eastAsia="zh-CN"/>
        </w:rPr>
        <w:t>May</w:t>
      </w:r>
      <w:r w:rsidR="00AC6EBF" w:rsidRPr="00481CAF">
        <w:rPr>
          <w:sz w:val="24"/>
          <w:lang w:eastAsia="zh-CN"/>
        </w:rPr>
        <w:t xml:space="preserve"> 1</w:t>
      </w:r>
      <w:r w:rsidR="0033630B" w:rsidRPr="00481CAF">
        <w:rPr>
          <w:sz w:val="24"/>
          <w:lang w:eastAsia="zh-CN"/>
        </w:rPr>
        <w:t>9</w:t>
      </w:r>
      <w:r w:rsidR="00AC6EBF" w:rsidRPr="00481CAF">
        <w:rPr>
          <w:sz w:val="24"/>
          <w:vertAlign w:val="superscript"/>
          <w:lang w:eastAsia="zh-CN"/>
        </w:rPr>
        <w:t>th</w:t>
      </w:r>
      <w:r w:rsidR="00AC6EBF" w:rsidRPr="00481CAF">
        <w:rPr>
          <w:sz w:val="24"/>
          <w:lang w:eastAsia="zh-CN"/>
        </w:rPr>
        <w:t xml:space="preserve"> – </w:t>
      </w:r>
      <w:r w:rsidR="0033630B" w:rsidRPr="00481CAF">
        <w:rPr>
          <w:sz w:val="24"/>
          <w:lang w:eastAsia="zh-CN"/>
        </w:rPr>
        <w:t>May</w:t>
      </w:r>
      <w:r w:rsidR="00AC6EBF" w:rsidRPr="00481CAF">
        <w:rPr>
          <w:sz w:val="24"/>
          <w:lang w:eastAsia="zh-CN"/>
        </w:rPr>
        <w:t xml:space="preserve"> 2</w:t>
      </w:r>
      <w:r w:rsidR="0033630B" w:rsidRPr="00481CAF">
        <w:rPr>
          <w:sz w:val="24"/>
          <w:lang w:eastAsia="zh-CN"/>
        </w:rPr>
        <w:t>7</w:t>
      </w:r>
      <w:r w:rsidR="00AC6EBF" w:rsidRPr="00481CAF">
        <w:rPr>
          <w:sz w:val="24"/>
          <w:vertAlign w:val="superscript"/>
          <w:lang w:eastAsia="zh-CN"/>
        </w:rPr>
        <w:t>th</w:t>
      </w:r>
      <w:r w:rsidR="00AC6EBF" w:rsidRPr="00481CAF">
        <w:rPr>
          <w:sz w:val="24"/>
          <w:lang w:eastAsia="zh-CN"/>
        </w:rPr>
        <w:t xml:space="preserve"> 2021</w:t>
      </w:r>
      <w:r w:rsidRPr="00481CAF">
        <w:rPr>
          <w:rFonts w:eastAsia="宋体" w:cs="Arial"/>
          <w:sz w:val="24"/>
          <w:lang w:eastAsia="zh-CN"/>
        </w:rPr>
        <w:t xml:space="preserve"> </w:t>
      </w:r>
    </w:p>
    <w:p w14:paraId="2DFDD15C" w14:textId="77777777" w:rsidR="007D1014" w:rsidRPr="00481CAF" w:rsidRDefault="007D1014">
      <w:pPr>
        <w:pStyle w:val="ae"/>
        <w:tabs>
          <w:tab w:val="clear" w:pos="4536"/>
          <w:tab w:val="left" w:pos="1800"/>
        </w:tabs>
        <w:ind w:left="1800" w:hanging="1800"/>
        <w:jc w:val="both"/>
        <w:rPr>
          <w:rFonts w:eastAsia="Arial Unicode MS" w:cs="Arial"/>
          <w:sz w:val="24"/>
        </w:rPr>
      </w:pPr>
    </w:p>
    <w:p w14:paraId="7D5580F9" w14:textId="77777777" w:rsidR="007D1014" w:rsidRPr="00481CAF" w:rsidRDefault="005C2F17">
      <w:pPr>
        <w:pStyle w:val="ae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bCs/>
          <w:sz w:val="24"/>
          <w:lang w:eastAsia="zh-CN"/>
        </w:rPr>
      </w:pPr>
      <w:r w:rsidRPr="00481CAF">
        <w:rPr>
          <w:rFonts w:eastAsia="宋体" w:cs="Arial"/>
          <w:sz w:val="24"/>
          <w:lang w:eastAsia="zh-CN"/>
        </w:rPr>
        <w:t xml:space="preserve">      </w:t>
      </w:r>
      <w:r w:rsidRPr="00481CAF">
        <w:rPr>
          <w:rFonts w:eastAsia="宋体" w:cs="Arial"/>
          <w:bCs/>
          <w:sz w:val="24"/>
          <w:lang w:val="en-GB" w:eastAsia="zh-CN"/>
        </w:rPr>
        <w:t xml:space="preserve">                 </w:t>
      </w:r>
      <w:bookmarkEnd w:id="0"/>
      <w:bookmarkEnd w:id="1"/>
      <w:r w:rsidRPr="00481CAF">
        <w:rPr>
          <w:rFonts w:eastAsia="宋体" w:cs="Arial"/>
          <w:bCs/>
          <w:sz w:val="24"/>
          <w:lang w:eastAsia="zh-CN"/>
        </w:rPr>
        <w:t xml:space="preserve">   </w:t>
      </w:r>
    </w:p>
    <w:p w14:paraId="5441C665" w14:textId="77777777" w:rsidR="007D1014" w:rsidRPr="00481CAF" w:rsidRDefault="005C2F17">
      <w:pPr>
        <w:pStyle w:val="ae"/>
        <w:tabs>
          <w:tab w:val="clear" w:pos="4536"/>
          <w:tab w:val="left" w:pos="1800"/>
        </w:tabs>
        <w:ind w:left="1800" w:hanging="1800"/>
        <w:rPr>
          <w:rFonts w:eastAsia="宋体" w:cs="Arial"/>
          <w:sz w:val="24"/>
          <w:lang w:eastAsia="zh-CN"/>
        </w:rPr>
      </w:pPr>
      <w:r w:rsidRPr="00481CAF">
        <w:rPr>
          <w:rFonts w:cs="Arial"/>
          <w:sz w:val="24"/>
        </w:rPr>
        <w:t>Source:</w:t>
      </w:r>
      <w:r w:rsidRPr="00481CAF">
        <w:rPr>
          <w:rFonts w:cs="Arial"/>
          <w:sz w:val="24"/>
        </w:rPr>
        <w:tab/>
      </w:r>
      <w:r w:rsidRPr="00481CAF">
        <w:rPr>
          <w:rFonts w:eastAsia="宋体" w:cs="Arial"/>
          <w:sz w:val="24"/>
          <w:lang w:eastAsia="zh-CN"/>
        </w:rPr>
        <w:t>vivo</w:t>
      </w:r>
    </w:p>
    <w:p w14:paraId="7A64E6EE" w14:textId="4D3513D0" w:rsidR="007D1014" w:rsidRPr="00481CAF" w:rsidRDefault="005C2F17">
      <w:pPr>
        <w:pStyle w:val="ae"/>
        <w:tabs>
          <w:tab w:val="clear" w:pos="4536"/>
          <w:tab w:val="left" w:pos="1800"/>
        </w:tabs>
        <w:ind w:left="1961" w:hangingChars="814" w:hanging="1961"/>
        <w:rPr>
          <w:rFonts w:cs="Arial"/>
          <w:sz w:val="24"/>
        </w:rPr>
      </w:pPr>
      <w:r w:rsidRPr="00481CAF">
        <w:rPr>
          <w:rFonts w:cs="Arial"/>
          <w:sz w:val="24"/>
        </w:rPr>
        <w:t>Title:</w:t>
      </w:r>
      <w:bookmarkStart w:id="2" w:name="Title"/>
      <w:bookmarkEnd w:id="2"/>
      <w:r w:rsidRPr="00481CAF">
        <w:rPr>
          <w:rFonts w:cs="Arial"/>
          <w:sz w:val="24"/>
        </w:rPr>
        <w:t xml:space="preserve">          </w:t>
      </w:r>
      <w:r w:rsidR="0033630B" w:rsidRPr="00481CAF">
        <w:rPr>
          <w:rFonts w:cs="Arial"/>
          <w:sz w:val="24"/>
        </w:rPr>
        <w:t xml:space="preserve">Discussion on </w:t>
      </w:r>
      <w:proofErr w:type="spellStart"/>
      <w:r w:rsidR="0033630B" w:rsidRPr="00481CAF">
        <w:rPr>
          <w:rFonts w:cs="Arial"/>
          <w:sz w:val="24"/>
        </w:rPr>
        <w:t>QoE</w:t>
      </w:r>
      <w:proofErr w:type="spellEnd"/>
      <w:r w:rsidR="0033630B" w:rsidRPr="00481CAF">
        <w:rPr>
          <w:rFonts w:cs="Arial"/>
          <w:sz w:val="24"/>
        </w:rPr>
        <w:t xml:space="preserve"> measurement handling at RAN overload</w:t>
      </w:r>
    </w:p>
    <w:p w14:paraId="0BFC3B4A" w14:textId="317CDB71" w:rsidR="007D1014" w:rsidRDefault="005C2F17">
      <w:pPr>
        <w:pStyle w:val="ae"/>
        <w:tabs>
          <w:tab w:val="left" w:pos="1800"/>
        </w:tabs>
        <w:rPr>
          <w:rFonts w:cs="Arial"/>
          <w:sz w:val="24"/>
        </w:rPr>
      </w:pPr>
      <w:r w:rsidRPr="00481CAF">
        <w:rPr>
          <w:rFonts w:cs="Arial"/>
          <w:sz w:val="24"/>
        </w:rPr>
        <w:t>Agenda Item:</w:t>
      </w:r>
      <w:bookmarkStart w:id="3" w:name="Source"/>
      <w:bookmarkEnd w:id="3"/>
      <w:r w:rsidRPr="00481CAF">
        <w:rPr>
          <w:rFonts w:cs="Arial"/>
          <w:sz w:val="24"/>
        </w:rPr>
        <w:tab/>
      </w:r>
      <w:r w:rsidR="00123943" w:rsidRPr="00481CAF">
        <w:rPr>
          <w:rFonts w:cs="Arial"/>
          <w:sz w:val="24"/>
        </w:rPr>
        <w:t>8.14.2.2</w:t>
      </w:r>
    </w:p>
    <w:p w14:paraId="667B3F0D" w14:textId="77777777" w:rsidR="007D1014" w:rsidRDefault="005C2F17">
      <w:pPr>
        <w:pStyle w:val="ae"/>
        <w:tabs>
          <w:tab w:val="left" w:pos="1800"/>
        </w:tabs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Document for:</w:t>
      </w:r>
      <w:r>
        <w:rPr>
          <w:rFonts w:cs="Arial"/>
          <w:sz w:val="24"/>
        </w:rPr>
        <w:tab/>
      </w:r>
      <w:bookmarkStart w:id="4" w:name="DocumentFor"/>
      <w:bookmarkEnd w:id="4"/>
      <w:r>
        <w:rPr>
          <w:rFonts w:cs="Arial"/>
          <w:sz w:val="24"/>
        </w:rPr>
        <w:t>Discussion and Decision</w:t>
      </w:r>
    </w:p>
    <w:p w14:paraId="212EC644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b w:val="0"/>
          <w:bCs w:val="0"/>
          <w:kern w:val="0"/>
          <w:sz w:val="36"/>
          <w:szCs w:val="20"/>
          <w:lang w:val="en-GB"/>
        </w:rPr>
      </w:pPr>
      <w:bookmarkStart w:id="5" w:name="OLE_LINK14"/>
      <w:bookmarkStart w:id="6" w:name="OLE_LINK13"/>
      <w:r>
        <w:rPr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789EAEE3" w14:textId="3B169325" w:rsidR="00F675CB" w:rsidRDefault="00D10574" w:rsidP="00F675CB">
      <w:pPr>
        <w:pStyle w:val="a8"/>
        <w:tabs>
          <w:tab w:val="right" w:pos="9639"/>
        </w:tabs>
        <w:spacing w:beforeLines="100" w:before="240"/>
        <w:rPr>
          <w:rFonts w:ascii="Times New Roman" w:eastAsia="Malgun Gothic" w:hAnsi="Times New Roman"/>
          <w:szCs w:val="20"/>
          <w:lang w:val="en-GB"/>
        </w:rPr>
      </w:pPr>
      <w:bookmarkStart w:id="7" w:name="_Hlk53665621"/>
      <w:r w:rsidRPr="001D5A19">
        <w:rPr>
          <w:rFonts w:ascii="Times New Roman" w:eastAsia="Malgun Gothic" w:hAnsi="Times New Roman"/>
          <w:szCs w:val="20"/>
          <w:lang w:val="en-GB"/>
        </w:rPr>
        <w:t>During RAN2#11</w:t>
      </w:r>
      <w:r w:rsidR="00F675CB">
        <w:rPr>
          <w:rFonts w:ascii="Times New Roman" w:eastAsia="Malgun Gothic" w:hAnsi="Times New Roman"/>
          <w:szCs w:val="20"/>
          <w:lang w:val="en-GB"/>
        </w:rPr>
        <w:t>3</w:t>
      </w:r>
      <w:r w:rsidR="00740A4E" w:rsidRPr="00740A4E">
        <w:rPr>
          <w:rFonts w:ascii="Times New Roman" w:eastAsia="Malgun Gothic" w:hAnsi="Times New Roman" w:hint="eastAsia"/>
          <w:szCs w:val="20"/>
          <w:lang w:val="en-GB"/>
        </w:rPr>
        <w:t>bis</w:t>
      </w:r>
      <w:r w:rsidRPr="001D5A19">
        <w:rPr>
          <w:rFonts w:ascii="Times New Roman" w:eastAsia="Malgun Gothic" w:hAnsi="Times New Roman"/>
          <w:szCs w:val="20"/>
          <w:lang w:val="en-GB"/>
        </w:rPr>
        <w:t>-e, the following agreement</w:t>
      </w:r>
      <w:r w:rsidR="00501ED2">
        <w:rPr>
          <w:rFonts w:ascii="Times New Roman" w:eastAsia="Malgun Gothic" w:hAnsi="Times New Roman"/>
          <w:szCs w:val="20"/>
          <w:lang w:val="en-GB"/>
        </w:rPr>
        <w:t>s</w:t>
      </w:r>
      <w:r w:rsidRPr="001D5A19">
        <w:rPr>
          <w:rFonts w:ascii="Times New Roman" w:eastAsia="Malgun Gothic" w:hAnsi="Times New Roman"/>
          <w:szCs w:val="20"/>
          <w:lang w:val="en-GB"/>
        </w:rPr>
        <w:t xml:space="preserve"> </w:t>
      </w:r>
      <w:r w:rsidR="00501ED2">
        <w:rPr>
          <w:rFonts w:ascii="Times New Roman" w:eastAsia="Malgun Gothic" w:hAnsi="Times New Roman"/>
          <w:szCs w:val="20"/>
          <w:lang w:val="en-GB"/>
        </w:rPr>
        <w:t xml:space="preserve">were </w:t>
      </w:r>
      <w:r w:rsidRPr="001D5A19">
        <w:rPr>
          <w:rFonts w:ascii="Times New Roman" w:eastAsia="Malgun Gothic" w:hAnsi="Times New Roman"/>
          <w:szCs w:val="20"/>
          <w:lang w:val="en-GB"/>
        </w:rPr>
        <w:t xml:space="preserve">made regarding </w:t>
      </w:r>
      <w:proofErr w:type="spellStart"/>
      <w:r w:rsidR="000A3E0E">
        <w:rPr>
          <w:rFonts w:ascii="Times New Roman" w:eastAsia="Malgun Gothic" w:hAnsi="Times New Roman"/>
          <w:szCs w:val="20"/>
          <w:lang w:val="en-GB"/>
        </w:rPr>
        <w:t>QoE</w:t>
      </w:r>
      <w:proofErr w:type="spellEnd"/>
      <w:r w:rsidR="000A3E0E">
        <w:rPr>
          <w:rFonts w:ascii="Times New Roman" w:eastAsia="Malgun Gothic" w:hAnsi="Times New Roman"/>
          <w:szCs w:val="20"/>
          <w:lang w:val="en-GB"/>
        </w:rPr>
        <w:t xml:space="preserve"> measurement handling at RAN overload</w:t>
      </w:r>
      <w:r w:rsidR="00C14012" w:rsidRPr="001D5A19">
        <w:rPr>
          <w:rFonts w:ascii="Times New Roman" w:eastAsia="Malgun Gothic" w:hAnsi="Times New Roman"/>
          <w:szCs w:val="20"/>
          <w:lang w:val="en-GB"/>
        </w:rPr>
        <w:t xml:space="preserve">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A697C" w14:paraId="5459C118" w14:textId="77777777" w:rsidTr="00EA697C">
        <w:tc>
          <w:tcPr>
            <w:tcW w:w="9060" w:type="dxa"/>
          </w:tcPr>
          <w:p w14:paraId="4DC82591" w14:textId="126AABD8" w:rsidR="00A92D67" w:rsidRPr="003D539C" w:rsidRDefault="00A92D67" w:rsidP="00A92D67">
            <w:pPr>
              <w:pStyle w:val="Agreement"/>
              <w:numPr>
                <w:ilvl w:val="0"/>
                <w:numId w:val="2"/>
              </w:numPr>
              <w:tabs>
                <w:tab w:val="num" w:pos="1619"/>
              </w:tabs>
              <w:spacing w:before="0"/>
              <w:ind w:left="357" w:hanging="357"/>
              <w:rPr>
                <w:lang w:eastAsia="zh-CN"/>
              </w:rPr>
            </w:pPr>
            <w:r w:rsidRPr="003D539C">
              <w:rPr>
                <w:lang w:eastAsia="zh-CN"/>
              </w:rPr>
              <w:t xml:space="preserve"> “</w:t>
            </w:r>
            <w:proofErr w:type="spellStart"/>
            <w:r w:rsidRPr="003D539C">
              <w:rPr>
                <w:lang w:eastAsia="zh-CN"/>
              </w:rPr>
              <w:t>QoE</w:t>
            </w:r>
            <w:proofErr w:type="spellEnd"/>
            <w:r w:rsidRPr="003D539C">
              <w:rPr>
                <w:lang w:eastAsia="zh-CN"/>
              </w:rPr>
              <w:t xml:space="preserve"> pause” indication from the network is used to temporarily stop </w:t>
            </w:r>
            <w:proofErr w:type="spellStart"/>
            <w:r w:rsidRPr="003D539C">
              <w:rPr>
                <w:lang w:eastAsia="zh-CN"/>
              </w:rPr>
              <w:t>QoE</w:t>
            </w:r>
            <w:proofErr w:type="spellEnd"/>
            <w:r w:rsidRPr="003D539C">
              <w:rPr>
                <w:lang w:eastAsia="zh-CN"/>
              </w:rPr>
              <w:t xml:space="preserve"> reports from being sent from the UE to the network. Application layer </w:t>
            </w:r>
            <w:proofErr w:type="spellStart"/>
            <w:r w:rsidRPr="003D539C">
              <w:rPr>
                <w:lang w:eastAsia="zh-CN"/>
              </w:rPr>
              <w:t>behaviour</w:t>
            </w:r>
            <w:proofErr w:type="spellEnd"/>
            <w:r w:rsidRPr="003D539C">
              <w:rPr>
                <w:lang w:eastAsia="zh-CN"/>
              </w:rPr>
              <w:t xml:space="preserve"> upon UE receiving “pause/resume” indications is out of RAN2 scope.</w:t>
            </w:r>
          </w:p>
          <w:p w14:paraId="1255FEED" w14:textId="77777777" w:rsidR="00A92D67" w:rsidRPr="005613CF" w:rsidRDefault="00A92D67" w:rsidP="00A92D67">
            <w:pPr>
              <w:pStyle w:val="Agreement"/>
              <w:numPr>
                <w:ilvl w:val="0"/>
                <w:numId w:val="2"/>
              </w:numPr>
              <w:tabs>
                <w:tab w:val="num" w:pos="1619"/>
              </w:tabs>
              <w:spacing w:before="0"/>
              <w:ind w:left="357" w:hanging="357"/>
              <w:rPr>
                <w:highlight w:val="yellow"/>
                <w:lang w:eastAsia="zh-CN"/>
              </w:rPr>
            </w:pPr>
            <w:r w:rsidRPr="005613CF">
              <w:rPr>
                <w:highlight w:val="yellow"/>
                <w:lang w:eastAsia="zh-CN"/>
              </w:rPr>
              <w:t xml:space="preserve">The following are options considered by RAN2 for </w:t>
            </w:r>
            <w:proofErr w:type="spellStart"/>
            <w:r w:rsidRPr="005613CF">
              <w:rPr>
                <w:highlight w:val="yellow"/>
                <w:lang w:eastAsia="zh-CN"/>
              </w:rPr>
              <w:t>QoE</w:t>
            </w:r>
            <w:proofErr w:type="spellEnd"/>
            <w:r w:rsidRPr="005613CF">
              <w:rPr>
                <w:highlight w:val="yellow"/>
                <w:lang w:eastAsia="zh-CN"/>
              </w:rPr>
              <w:t xml:space="preserve"> report handling during RAN overload via “</w:t>
            </w:r>
            <w:proofErr w:type="spellStart"/>
            <w:r w:rsidRPr="005613CF">
              <w:rPr>
                <w:highlight w:val="yellow"/>
                <w:lang w:eastAsia="zh-CN"/>
              </w:rPr>
              <w:t>QoE</w:t>
            </w:r>
            <w:proofErr w:type="spellEnd"/>
            <w:r w:rsidRPr="005613CF">
              <w:rPr>
                <w:highlight w:val="yellow"/>
                <w:lang w:eastAsia="zh-CN"/>
              </w:rPr>
              <w:t xml:space="preserve"> report pause indication”:</w:t>
            </w:r>
          </w:p>
          <w:p w14:paraId="08217602" w14:textId="77777777" w:rsidR="00A92D67" w:rsidRPr="005613CF" w:rsidRDefault="00A92D67" w:rsidP="0089432D">
            <w:pPr>
              <w:pStyle w:val="Agreement"/>
              <w:spacing w:before="0"/>
              <w:ind w:left="357"/>
              <w:rPr>
                <w:highlight w:val="yellow"/>
                <w:lang w:eastAsia="zh-CN"/>
              </w:rPr>
            </w:pPr>
            <w:r w:rsidRPr="005613CF">
              <w:rPr>
                <w:highlight w:val="yellow"/>
                <w:lang w:eastAsia="zh-CN"/>
              </w:rPr>
              <w:t xml:space="preserve">Option 1: Application layer is responsible for storing </w:t>
            </w:r>
            <w:proofErr w:type="spellStart"/>
            <w:r w:rsidRPr="005613CF">
              <w:rPr>
                <w:highlight w:val="yellow"/>
                <w:lang w:eastAsia="zh-CN"/>
              </w:rPr>
              <w:t>QoE</w:t>
            </w:r>
            <w:proofErr w:type="spellEnd"/>
            <w:r w:rsidRPr="005613CF">
              <w:rPr>
                <w:highlight w:val="yellow"/>
                <w:lang w:eastAsia="zh-CN"/>
              </w:rPr>
              <w:t xml:space="preserve"> reports when the UE receives </w:t>
            </w:r>
            <w:proofErr w:type="spellStart"/>
            <w:r w:rsidRPr="005613CF">
              <w:rPr>
                <w:highlight w:val="yellow"/>
                <w:lang w:eastAsia="zh-CN"/>
              </w:rPr>
              <w:t>QoE</w:t>
            </w:r>
            <w:proofErr w:type="spellEnd"/>
            <w:r w:rsidRPr="005613CF">
              <w:rPr>
                <w:highlight w:val="yellow"/>
                <w:lang w:eastAsia="zh-CN"/>
              </w:rPr>
              <w:t xml:space="preserve"> pause indication.</w:t>
            </w:r>
          </w:p>
          <w:p w14:paraId="06B8EF24" w14:textId="77777777" w:rsidR="00A92D67" w:rsidRPr="005613CF" w:rsidRDefault="00A92D67" w:rsidP="0089432D">
            <w:pPr>
              <w:pStyle w:val="Agreement"/>
              <w:spacing w:before="0"/>
              <w:ind w:left="357"/>
              <w:rPr>
                <w:highlight w:val="yellow"/>
                <w:lang w:eastAsia="zh-CN"/>
              </w:rPr>
            </w:pPr>
            <w:r w:rsidRPr="005613CF">
              <w:rPr>
                <w:highlight w:val="yellow"/>
                <w:lang w:eastAsia="zh-CN"/>
              </w:rPr>
              <w:t xml:space="preserve">Option 2: AS layer is responsible for storing </w:t>
            </w:r>
            <w:proofErr w:type="spellStart"/>
            <w:r w:rsidRPr="005613CF">
              <w:rPr>
                <w:highlight w:val="yellow"/>
                <w:lang w:eastAsia="zh-CN"/>
              </w:rPr>
              <w:t>QoE</w:t>
            </w:r>
            <w:proofErr w:type="spellEnd"/>
            <w:r w:rsidRPr="005613CF">
              <w:rPr>
                <w:highlight w:val="yellow"/>
                <w:lang w:eastAsia="zh-CN"/>
              </w:rPr>
              <w:t xml:space="preserve"> reports when the UE receives </w:t>
            </w:r>
            <w:proofErr w:type="spellStart"/>
            <w:r w:rsidRPr="005613CF">
              <w:rPr>
                <w:highlight w:val="yellow"/>
                <w:lang w:eastAsia="zh-CN"/>
              </w:rPr>
              <w:t>QoE</w:t>
            </w:r>
            <w:proofErr w:type="spellEnd"/>
            <w:r w:rsidRPr="005613CF">
              <w:rPr>
                <w:highlight w:val="yellow"/>
                <w:lang w:eastAsia="zh-CN"/>
              </w:rPr>
              <w:t xml:space="preserve"> pause indication.</w:t>
            </w:r>
          </w:p>
          <w:p w14:paraId="27AA8915" w14:textId="57A0EC74" w:rsidR="00EA697C" w:rsidRPr="00B103E6" w:rsidRDefault="00A92D67" w:rsidP="0089432D">
            <w:pPr>
              <w:pStyle w:val="Agreement"/>
              <w:spacing w:before="0"/>
              <w:ind w:left="357"/>
              <w:rPr>
                <w:rFonts w:ascii="Times New Roman" w:eastAsia="MS Mincho" w:hAnsi="Times New Roman"/>
                <w:szCs w:val="20"/>
              </w:rPr>
            </w:pPr>
            <w:r w:rsidRPr="005613CF">
              <w:rPr>
                <w:highlight w:val="yellow"/>
                <w:lang w:eastAsia="zh-CN"/>
              </w:rPr>
              <w:t xml:space="preserve">Option 3: The </w:t>
            </w:r>
            <w:proofErr w:type="spellStart"/>
            <w:r w:rsidRPr="005613CF">
              <w:rPr>
                <w:highlight w:val="yellow"/>
                <w:lang w:eastAsia="zh-CN"/>
              </w:rPr>
              <w:t>QoE</w:t>
            </w:r>
            <w:proofErr w:type="spellEnd"/>
            <w:r w:rsidRPr="005613CF">
              <w:rPr>
                <w:highlight w:val="yellow"/>
                <w:lang w:eastAsia="zh-CN"/>
              </w:rPr>
              <w:t xml:space="preserve"> container received from application layer is discarded during pause.</w:t>
            </w:r>
          </w:p>
        </w:tc>
      </w:tr>
    </w:tbl>
    <w:p w14:paraId="12737C12" w14:textId="548A64AE" w:rsidR="007D1014" w:rsidRPr="001D5A19" w:rsidRDefault="005C2F17" w:rsidP="009B630E">
      <w:pPr>
        <w:spacing w:beforeLines="50" w:before="120" w:after="12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 w:rsidRPr="001D5A19">
        <w:rPr>
          <w:rFonts w:ascii="Times New Roman" w:hAnsi="Times New Roman"/>
          <w:szCs w:val="20"/>
        </w:rPr>
        <w:t xml:space="preserve">In this contribution, we </w:t>
      </w:r>
      <w:r w:rsidR="00D6166B" w:rsidRPr="001D5A19">
        <w:rPr>
          <w:rFonts w:ascii="Times New Roman" w:eastAsia="宋体" w:hAnsi="Times New Roman"/>
          <w:lang w:val="en-GB" w:eastAsia="zh-CN"/>
        </w:rPr>
        <w:t xml:space="preserve">discuss </w:t>
      </w:r>
      <w:r w:rsidR="005613CF">
        <w:rPr>
          <w:rFonts w:ascii="Times New Roman" w:eastAsia="宋体" w:hAnsi="Times New Roman"/>
          <w:lang w:val="en-GB" w:eastAsia="zh-CN"/>
        </w:rPr>
        <w:t xml:space="preserve">the </w:t>
      </w:r>
      <w:proofErr w:type="spellStart"/>
      <w:r w:rsidR="00C57253">
        <w:rPr>
          <w:rFonts w:ascii="Times New Roman" w:eastAsia="宋体" w:hAnsi="Times New Roman"/>
          <w:lang w:val="en-GB" w:eastAsia="zh-CN"/>
        </w:rPr>
        <w:t>QoE</w:t>
      </w:r>
      <w:proofErr w:type="spellEnd"/>
      <w:r w:rsidR="00C57253">
        <w:rPr>
          <w:rFonts w:ascii="Times New Roman" w:eastAsia="宋体" w:hAnsi="Times New Roman"/>
          <w:lang w:val="en-GB" w:eastAsia="zh-CN"/>
        </w:rPr>
        <w:t xml:space="preserve"> measurement handling at RAN overload</w:t>
      </w:r>
      <w:r w:rsidRPr="001D5A19">
        <w:rPr>
          <w:rFonts w:ascii="Times New Roman" w:hAnsi="Times New Roman"/>
          <w:szCs w:val="20"/>
        </w:rPr>
        <w:t>.</w:t>
      </w:r>
      <w:bookmarkEnd w:id="7"/>
    </w:p>
    <w:p w14:paraId="736B6DF7" w14:textId="3DF8F2FE" w:rsidR="007D1014" w:rsidRDefault="00DA1B93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rFonts w:hint="eastAsia"/>
          <w:b w:val="0"/>
          <w:bCs w:val="0"/>
          <w:kern w:val="0"/>
          <w:sz w:val="36"/>
          <w:szCs w:val="20"/>
          <w:lang w:val="fr-FR"/>
        </w:rPr>
        <w:t>D</w:t>
      </w:r>
      <w:r>
        <w:rPr>
          <w:b w:val="0"/>
          <w:bCs w:val="0"/>
          <w:kern w:val="0"/>
          <w:sz w:val="36"/>
          <w:szCs w:val="20"/>
          <w:lang w:val="fr-FR"/>
        </w:rPr>
        <w:t>iscussion</w:t>
      </w:r>
    </w:p>
    <w:p w14:paraId="18743E86" w14:textId="25859AAD" w:rsidR="007557BC" w:rsidRPr="00EE02F1" w:rsidRDefault="002A5FFD" w:rsidP="00EE02F1">
      <w:pPr>
        <w:pStyle w:val="a8"/>
        <w:spacing w:beforeLines="50" w:before="120" w:after="180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val="fr-FR" w:eastAsia="zh-CN"/>
        </w:rPr>
        <w:t>For</w:t>
      </w:r>
      <w:r w:rsidR="00E77038" w:rsidRPr="00EE02F1">
        <w:rPr>
          <w:rFonts w:ascii="Times New Roman" w:eastAsiaTheme="minorEastAsia" w:hAnsi="Times New Roman"/>
          <w:bCs/>
          <w:szCs w:val="20"/>
          <w:lang w:eastAsia="zh-CN"/>
        </w:rPr>
        <w:t xml:space="preserve"> LTE, </w:t>
      </w:r>
      <w:r w:rsidR="007557BC" w:rsidRPr="00EE02F1">
        <w:rPr>
          <w:rFonts w:ascii="Times New Roman" w:eastAsiaTheme="minorEastAsia" w:hAnsi="Times New Roman"/>
          <w:bCs/>
          <w:szCs w:val="20"/>
          <w:lang w:eastAsia="zh-CN"/>
        </w:rPr>
        <w:t xml:space="preserve">if the received </w:t>
      </w:r>
      <w:proofErr w:type="spellStart"/>
      <w:r w:rsidR="007557BC" w:rsidRPr="005B05BD">
        <w:rPr>
          <w:rFonts w:ascii="Times New Roman" w:eastAsiaTheme="minorEastAsia" w:hAnsi="Times New Roman"/>
          <w:bCs/>
          <w:i/>
          <w:szCs w:val="20"/>
          <w:lang w:eastAsia="zh-CN"/>
        </w:rPr>
        <w:t>measConfigAppLayer</w:t>
      </w:r>
      <w:proofErr w:type="spellEnd"/>
      <w:r w:rsidR="00155AD8" w:rsidRPr="00EE02F1">
        <w:rPr>
          <w:rFonts w:ascii="Times New Roman" w:eastAsiaTheme="minorEastAsia" w:hAnsi="Times New Roman"/>
          <w:bCs/>
          <w:szCs w:val="20"/>
          <w:lang w:eastAsia="zh-CN"/>
        </w:rPr>
        <w:t xml:space="preserve"> is set to release, UE shall </w:t>
      </w:r>
      <w:r w:rsidR="005B05BD" w:rsidRPr="005B05BD">
        <w:rPr>
          <w:rFonts w:ascii="Times New Roman" w:eastAsiaTheme="minorEastAsia" w:hAnsi="Times New Roman"/>
          <w:bCs/>
          <w:szCs w:val="20"/>
          <w:lang w:eastAsia="zh-CN"/>
        </w:rPr>
        <w:t>inform upper layers to clear the stored</w:t>
      </w:r>
      <w:r w:rsidR="005B05BD" w:rsidRPr="00EE02F1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proofErr w:type="spellStart"/>
      <w:r w:rsidR="005B05BD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5B05BD">
        <w:rPr>
          <w:rFonts w:ascii="Times New Roman" w:eastAsiaTheme="minorEastAsia" w:hAnsi="Times New Roman"/>
          <w:bCs/>
          <w:szCs w:val="20"/>
          <w:lang w:eastAsia="zh-CN"/>
        </w:rPr>
        <w:t xml:space="preserve"> configuration, </w:t>
      </w:r>
      <w:r w:rsidR="00155AD8" w:rsidRPr="00EE02F1">
        <w:rPr>
          <w:rFonts w:ascii="Times New Roman" w:eastAsiaTheme="minorEastAsia" w:hAnsi="Times New Roman"/>
          <w:bCs/>
          <w:szCs w:val="20"/>
          <w:lang w:eastAsia="zh-CN"/>
        </w:rPr>
        <w:t xml:space="preserve">discard the received </w:t>
      </w:r>
      <w:proofErr w:type="spellStart"/>
      <w:r w:rsidR="00155AD8" w:rsidRPr="00EE02F1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155AD8" w:rsidRPr="00EE02F1">
        <w:rPr>
          <w:rFonts w:ascii="Times New Roman" w:eastAsiaTheme="minorEastAsia" w:hAnsi="Times New Roman"/>
          <w:bCs/>
          <w:szCs w:val="20"/>
          <w:lang w:eastAsia="zh-CN"/>
        </w:rPr>
        <w:t xml:space="preserve"> report</w:t>
      </w:r>
      <w:r w:rsidR="005B05BD">
        <w:rPr>
          <w:rFonts w:ascii="Times New Roman" w:eastAsiaTheme="minorEastAsia" w:hAnsi="Times New Roman"/>
          <w:bCs/>
          <w:szCs w:val="20"/>
          <w:lang w:eastAsia="zh-CN"/>
        </w:rPr>
        <w:t xml:space="preserve"> from upper layers</w:t>
      </w:r>
      <w:r w:rsidR="00155AD8" w:rsidRPr="00EE02F1">
        <w:rPr>
          <w:rFonts w:ascii="Times New Roman" w:eastAsiaTheme="minorEastAsia" w:hAnsi="Times New Roman"/>
          <w:bCs/>
          <w:szCs w:val="20"/>
          <w:lang w:eastAsia="zh-CN"/>
        </w:rPr>
        <w:t xml:space="preserve"> and consider itself not to be configured to </w:t>
      </w:r>
      <w:r w:rsidR="00EE02F1">
        <w:rPr>
          <w:rFonts w:ascii="Times New Roman" w:eastAsiaTheme="minorEastAsia" w:hAnsi="Times New Roman"/>
          <w:bCs/>
          <w:szCs w:val="20"/>
          <w:lang w:eastAsia="zh-CN"/>
        </w:rPr>
        <w:t>feedback the</w:t>
      </w:r>
      <w:r w:rsidR="00155AD8" w:rsidRPr="00EE02F1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proofErr w:type="spellStart"/>
      <w:r w:rsidR="00EE02F1" w:rsidRPr="00EE02F1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155AD8" w:rsidRPr="00EE02F1">
        <w:rPr>
          <w:rFonts w:ascii="Times New Roman" w:eastAsiaTheme="minorEastAsia" w:hAnsi="Times New Roman"/>
          <w:bCs/>
          <w:szCs w:val="20"/>
          <w:lang w:eastAsia="zh-CN"/>
        </w:rPr>
        <w:t xml:space="preserve"> report</w:t>
      </w:r>
      <w:r w:rsidR="00EE02F1">
        <w:rPr>
          <w:rFonts w:ascii="Times New Roman" w:eastAsiaTheme="minorEastAsia" w:hAnsi="Times New Roman"/>
          <w:bCs/>
          <w:szCs w:val="20"/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E77038" w:rsidRPr="00A53046" w14:paraId="35C80740" w14:textId="77777777" w:rsidTr="00EE02F1">
        <w:tc>
          <w:tcPr>
            <w:tcW w:w="9060" w:type="dxa"/>
            <w:shd w:val="clear" w:color="auto" w:fill="auto"/>
          </w:tcPr>
          <w:p w14:paraId="661C46E5" w14:textId="77777777" w:rsidR="00E77038" w:rsidRPr="00FF083F" w:rsidRDefault="00E77038" w:rsidP="00751E75">
            <w:pPr>
              <w:pStyle w:val="B1"/>
              <w:rPr>
                <w:rFonts w:hint="default"/>
              </w:rPr>
            </w:pPr>
            <w:r w:rsidRPr="00FF083F">
              <w:t>1&gt;</w:t>
            </w:r>
            <w:r w:rsidRPr="00FF083F">
              <w:tab/>
              <w:t xml:space="preserve">if the received </w:t>
            </w:r>
            <w:proofErr w:type="spellStart"/>
            <w:r w:rsidRPr="00A53046">
              <w:rPr>
                <w:i/>
              </w:rPr>
              <w:t>otherConfig</w:t>
            </w:r>
            <w:proofErr w:type="spellEnd"/>
            <w:r w:rsidRPr="00FF083F">
              <w:t xml:space="preserve"> includes the </w:t>
            </w:r>
            <w:proofErr w:type="spellStart"/>
            <w:r w:rsidRPr="00A53046">
              <w:rPr>
                <w:i/>
              </w:rPr>
              <w:t>measConfigAppLayer</w:t>
            </w:r>
            <w:proofErr w:type="spellEnd"/>
            <w:r w:rsidRPr="00FF083F">
              <w:t>:</w:t>
            </w:r>
          </w:p>
          <w:p w14:paraId="65D8B4FA" w14:textId="77777777" w:rsidR="00E77038" w:rsidRPr="00FF083F" w:rsidRDefault="00E77038" w:rsidP="00751E75">
            <w:pPr>
              <w:pStyle w:val="B2"/>
            </w:pPr>
            <w:r w:rsidRPr="00FF083F">
              <w:t>2&gt;</w:t>
            </w:r>
            <w:r w:rsidRPr="00FF083F">
              <w:tab/>
              <w:t xml:space="preserve">if </w:t>
            </w:r>
            <w:proofErr w:type="spellStart"/>
            <w:r w:rsidRPr="00A53046">
              <w:rPr>
                <w:i/>
              </w:rPr>
              <w:t>measConfigAppLayer</w:t>
            </w:r>
            <w:proofErr w:type="spellEnd"/>
            <w:r w:rsidRPr="00FF083F">
              <w:t xml:space="preserve"> is set to setup:</w:t>
            </w:r>
          </w:p>
          <w:p w14:paraId="45A3C957" w14:textId="77777777" w:rsidR="00E77038" w:rsidRPr="00FF083F" w:rsidRDefault="00E77038" w:rsidP="00751E75">
            <w:pPr>
              <w:pStyle w:val="B3"/>
            </w:pPr>
            <w:r w:rsidRPr="00FF083F">
              <w:t>3&gt;</w:t>
            </w:r>
            <w:r w:rsidRPr="00FF083F">
              <w:tab/>
              <w:t xml:space="preserve">forward </w:t>
            </w:r>
            <w:proofErr w:type="spellStart"/>
            <w:r w:rsidRPr="00A53046">
              <w:rPr>
                <w:i/>
              </w:rPr>
              <w:t>measConfigAppLayerContainer</w:t>
            </w:r>
            <w:proofErr w:type="spellEnd"/>
            <w:r w:rsidRPr="00FF083F">
              <w:t xml:space="preserve"> to upper layers considering the </w:t>
            </w:r>
            <w:proofErr w:type="spellStart"/>
            <w:r w:rsidRPr="00A53046">
              <w:rPr>
                <w:i/>
              </w:rPr>
              <w:t>serviceType</w:t>
            </w:r>
            <w:proofErr w:type="spellEnd"/>
            <w:r w:rsidRPr="00FF083F">
              <w:t>;</w:t>
            </w:r>
          </w:p>
          <w:p w14:paraId="376FE560" w14:textId="77777777" w:rsidR="00E77038" w:rsidRPr="00FF083F" w:rsidRDefault="00E77038" w:rsidP="00751E75">
            <w:pPr>
              <w:pStyle w:val="B3"/>
            </w:pPr>
            <w:r w:rsidRPr="00FF083F">
              <w:t>3&gt;</w:t>
            </w:r>
            <w:r w:rsidRPr="00FF083F">
              <w:tab/>
              <w:t>consider itself to be configured to send application layer measurement report in accordance with 5.6.19;</w:t>
            </w:r>
          </w:p>
          <w:p w14:paraId="5ABF5463" w14:textId="77777777" w:rsidR="00E77038" w:rsidRPr="00FF083F" w:rsidRDefault="00E77038" w:rsidP="00751E75">
            <w:pPr>
              <w:pStyle w:val="B2"/>
            </w:pPr>
            <w:r w:rsidRPr="00FF083F">
              <w:t>2&gt;</w:t>
            </w:r>
            <w:r w:rsidRPr="00FF083F">
              <w:tab/>
              <w:t>else:</w:t>
            </w:r>
          </w:p>
          <w:p w14:paraId="791542DC" w14:textId="77777777" w:rsidR="00E77038" w:rsidRPr="00E77038" w:rsidRDefault="00E77038" w:rsidP="00751E75">
            <w:pPr>
              <w:pStyle w:val="B3"/>
              <w:rPr>
                <w:highlight w:val="yellow"/>
              </w:rPr>
            </w:pPr>
            <w:r w:rsidRPr="00E77038">
              <w:rPr>
                <w:highlight w:val="yellow"/>
              </w:rPr>
              <w:t>3&gt;</w:t>
            </w:r>
            <w:r w:rsidRPr="00E77038">
              <w:rPr>
                <w:highlight w:val="yellow"/>
              </w:rPr>
              <w:tab/>
              <w:t>inform upper layers to clear the stored application layer measurement configuration;</w:t>
            </w:r>
          </w:p>
          <w:p w14:paraId="3FB2FD83" w14:textId="77777777" w:rsidR="00E77038" w:rsidRPr="00E77038" w:rsidRDefault="00E77038" w:rsidP="00751E75">
            <w:pPr>
              <w:pStyle w:val="B3"/>
              <w:rPr>
                <w:highlight w:val="yellow"/>
              </w:rPr>
            </w:pPr>
            <w:r w:rsidRPr="00E77038">
              <w:rPr>
                <w:highlight w:val="yellow"/>
              </w:rPr>
              <w:t>3&gt;</w:t>
            </w:r>
            <w:r w:rsidRPr="00E77038">
              <w:rPr>
                <w:highlight w:val="yellow"/>
                <w:shd w:val="clear" w:color="auto" w:fill="FFD966"/>
              </w:rPr>
              <w:tab/>
              <w:t>discard received application layer measurement report information from upper layers</w:t>
            </w:r>
            <w:r w:rsidRPr="00E77038">
              <w:rPr>
                <w:highlight w:val="yellow"/>
              </w:rPr>
              <w:t>;</w:t>
            </w:r>
          </w:p>
          <w:p w14:paraId="50B473B7" w14:textId="77777777" w:rsidR="00E77038" w:rsidRPr="00A53046" w:rsidRDefault="00E77038" w:rsidP="00751E75">
            <w:pPr>
              <w:pStyle w:val="B3"/>
              <w:rPr>
                <w:rFonts w:eastAsia="宋体"/>
                <w:lang w:eastAsia="zh-CN"/>
              </w:rPr>
            </w:pPr>
            <w:r w:rsidRPr="00E77038">
              <w:rPr>
                <w:highlight w:val="yellow"/>
              </w:rPr>
              <w:t>3&gt;</w:t>
            </w:r>
            <w:r w:rsidRPr="00E77038">
              <w:rPr>
                <w:highlight w:val="yellow"/>
              </w:rPr>
              <w:tab/>
            </w:r>
            <w:r w:rsidRPr="00E77038">
              <w:rPr>
                <w:highlight w:val="yellow"/>
                <w:shd w:val="clear" w:color="auto" w:fill="FFD966"/>
              </w:rPr>
              <w:t>consider itself not to be configured to send application layer measurement report</w:t>
            </w:r>
            <w:r w:rsidRPr="00E77038">
              <w:rPr>
                <w:highlight w:val="yellow"/>
              </w:rPr>
              <w:t>.</w:t>
            </w:r>
          </w:p>
        </w:tc>
      </w:tr>
    </w:tbl>
    <w:p w14:paraId="49E984D0" w14:textId="7D330B8A" w:rsidR="00A17813" w:rsidRDefault="00A17813" w:rsidP="00CB52BA">
      <w:pPr>
        <w:spacing w:before="120" w:after="120"/>
        <w:rPr>
          <w:rFonts w:ascii="Arial" w:hAnsi="Arial" w:cs="Arial"/>
          <w:b/>
          <w:bCs/>
          <w:szCs w:val="20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 xml:space="preserve">Technically, the above </w:t>
      </w:r>
      <w:r w:rsidRPr="00FF64CF">
        <w:rPr>
          <w:rFonts w:ascii="Times New Roman" w:eastAsiaTheme="minorEastAsia" w:hAnsi="Times New Roman"/>
          <w:bCs/>
          <w:szCs w:val="20"/>
          <w:lang w:eastAsia="zh-CN"/>
        </w:rPr>
        <w:t>releasing mechanism of LTE</w:t>
      </w:r>
      <w:r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B80AA6">
        <w:rPr>
          <w:rFonts w:ascii="Times New Roman" w:eastAsiaTheme="minorEastAsia" w:hAnsi="Times New Roman"/>
          <w:bCs/>
          <w:szCs w:val="20"/>
          <w:lang w:eastAsia="zh-CN"/>
        </w:rPr>
        <w:t xml:space="preserve">can </w:t>
      </w:r>
      <w:r>
        <w:rPr>
          <w:rFonts w:ascii="Times New Roman" w:eastAsiaTheme="minorEastAsia" w:hAnsi="Times New Roman"/>
          <w:bCs/>
          <w:szCs w:val="20"/>
          <w:lang w:eastAsia="zh-CN"/>
        </w:rPr>
        <w:t>also appl</w:t>
      </w:r>
      <w:r w:rsidR="006140F9">
        <w:rPr>
          <w:rFonts w:ascii="Times New Roman" w:eastAsiaTheme="minorEastAsia" w:hAnsi="Times New Roman"/>
          <w:bCs/>
          <w:szCs w:val="20"/>
          <w:lang w:eastAsia="zh-CN"/>
        </w:rPr>
        <w:t>y</w:t>
      </w:r>
      <w:r>
        <w:rPr>
          <w:rFonts w:ascii="Times New Roman" w:eastAsiaTheme="minorEastAsia" w:hAnsi="Times New Roman"/>
          <w:bCs/>
          <w:szCs w:val="20"/>
          <w:lang w:eastAsia="zh-CN"/>
        </w:rPr>
        <w:t xml:space="preserve"> to</w:t>
      </w:r>
      <w:r w:rsidRPr="00FF64CF">
        <w:rPr>
          <w:rFonts w:ascii="Times New Roman" w:eastAsiaTheme="minorEastAsia" w:hAnsi="Times New Roman"/>
          <w:bCs/>
          <w:szCs w:val="20"/>
          <w:lang w:eastAsia="zh-CN"/>
        </w:rPr>
        <w:t xml:space="preserve"> NR</w:t>
      </w:r>
      <w:r w:rsidR="00831F4A">
        <w:rPr>
          <w:rFonts w:ascii="Times New Roman" w:eastAsiaTheme="minorEastAsia" w:hAnsi="Times New Roman"/>
          <w:bCs/>
          <w:szCs w:val="20"/>
          <w:lang w:eastAsia="zh-CN"/>
        </w:rPr>
        <w:t>.</w:t>
      </w:r>
    </w:p>
    <w:p w14:paraId="2EB561E8" w14:textId="615B9B64" w:rsidR="00CB52BA" w:rsidRPr="00DC116C" w:rsidRDefault="0030306C" w:rsidP="00DC116C">
      <w:pPr>
        <w:pStyle w:val="Proposal"/>
        <w:numPr>
          <w:ilvl w:val="0"/>
          <w:numId w:val="46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eastAsia="宋体"/>
          <w:b w:val="0"/>
        </w:rPr>
      </w:pPr>
      <w:r w:rsidRPr="00DC116C">
        <w:rPr>
          <w:rFonts w:eastAsia="宋体"/>
        </w:rPr>
        <w:t>W</w:t>
      </w:r>
      <w:r w:rsidR="00CB52BA" w:rsidRPr="00DC116C">
        <w:rPr>
          <w:rFonts w:eastAsia="宋体"/>
        </w:rPr>
        <w:t xml:space="preserve">hen </w:t>
      </w:r>
      <w:proofErr w:type="spellStart"/>
      <w:r w:rsidR="00CB52BA" w:rsidRPr="00DC116C">
        <w:rPr>
          <w:rFonts w:eastAsia="宋体"/>
        </w:rPr>
        <w:t>QoE</w:t>
      </w:r>
      <w:proofErr w:type="spellEnd"/>
      <w:r w:rsidR="00CB52BA" w:rsidRPr="00DC116C">
        <w:rPr>
          <w:rFonts w:eastAsia="宋体"/>
        </w:rPr>
        <w:t xml:space="preserve"> configuration is released, the UE </w:t>
      </w:r>
      <w:r w:rsidR="005460BB" w:rsidRPr="00DC116C">
        <w:rPr>
          <w:rFonts w:eastAsia="宋体"/>
        </w:rPr>
        <w:t>shall</w:t>
      </w:r>
      <w:r w:rsidR="00CB52BA" w:rsidRPr="00DC116C">
        <w:rPr>
          <w:rFonts w:eastAsia="宋体"/>
        </w:rPr>
        <w:t xml:space="preserve"> discard the corresponding </w:t>
      </w:r>
      <w:proofErr w:type="spellStart"/>
      <w:r w:rsidR="00CB52BA" w:rsidRPr="00DC116C">
        <w:rPr>
          <w:rFonts w:eastAsia="宋体"/>
        </w:rPr>
        <w:t>QoE</w:t>
      </w:r>
      <w:proofErr w:type="spellEnd"/>
      <w:r w:rsidR="00CB52BA" w:rsidRPr="00DC116C">
        <w:rPr>
          <w:rFonts w:eastAsia="宋体"/>
        </w:rPr>
        <w:t xml:space="preserve"> report (both received and subsequent). </w:t>
      </w:r>
    </w:p>
    <w:p w14:paraId="18A030D2" w14:textId="4C2E5EA5" w:rsidR="008229B0" w:rsidRPr="00DC116C" w:rsidRDefault="00CB232F" w:rsidP="00DC116C">
      <w:pPr>
        <w:pStyle w:val="a8"/>
        <w:rPr>
          <w:rFonts w:ascii="Times New Roman" w:hAnsi="Times New Roman"/>
          <w:lang w:val="en-GB" w:eastAsia="en-GB"/>
        </w:rPr>
      </w:pPr>
      <w:r w:rsidRPr="00DC116C">
        <w:rPr>
          <w:rFonts w:ascii="Times New Roman" w:hAnsi="Times New Roman"/>
          <w:lang w:val="en-GB" w:eastAsia="en-GB"/>
        </w:rPr>
        <w:t>A</w:t>
      </w:r>
      <w:r w:rsidR="00676402" w:rsidRPr="00DC116C">
        <w:rPr>
          <w:rFonts w:ascii="Times New Roman" w:hAnsi="Times New Roman"/>
          <w:lang w:val="en-GB" w:eastAsia="en-GB"/>
        </w:rPr>
        <w:t xml:space="preserve">s described in TR 38.890 [1], RAN is not allowed to intervene, i.e. pause, activate or de-activate an ongoing </w:t>
      </w:r>
      <w:proofErr w:type="spellStart"/>
      <w:r w:rsidR="00676402" w:rsidRPr="00DC116C">
        <w:rPr>
          <w:rFonts w:ascii="Times New Roman" w:hAnsi="Times New Roman"/>
          <w:lang w:val="en-GB" w:eastAsia="en-GB"/>
        </w:rPr>
        <w:t>QoE</w:t>
      </w:r>
      <w:proofErr w:type="spellEnd"/>
      <w:r w:rsidR="00676402" w:rsidRPr="00DC116C">
        <w:rPr>
          <w:rFonts w:ascii="Times New Roman" w:hAnsi="Times New Roman"/>
          <w:lang w:val="en-GB" w:eastAsia="en-GB"/>
        </w:rPr>
        <w:t xml:space="preserve"> measurement collection unless instructed by the OAM. </w:t>
      </w:r>
      <w:r w:rsidR="0062050F" w:rsidRPr="00DC116C">
        <w:rPr>
          <w:rFonts w:ascii="Times New Roman" w:hAnsi="Times New Roman"/>
          <w:lang w:val="en-GB" w:eastAsia="en-GB"/>
        </w:rPr>
        <w:t xml:space="preserve">If </w:t>
      </w:r>
      <w:r w:rsidR="006972CD" w:rsidRPr="00DC116C">
        <w:rPr>
          <w:rFonts w:ascii="Times New Roman" w:hAnsi="Times New Roman"/>
          <w:lang w:val="en-GB" w:eastAsia="en-GB"/>
        </w:rPr>
        <w:t>P</w:t>
      </w:r>
      <w:r w:rsidR="0062050F" w:rsidRPr="00DC116C">
        <w:rPr>
          <w:rFonts w:ascii="Times New Roman" w:hAnsi="Times New Roman"/>
          <w:lang w:val="en-GB" w:eastAsia="en-GB"/>
        </w:rPr>
        <w:t>roposal 1 is agreed, e</w:t>
      </w:r>
      <w:r w:rsidR="00DB7492" w:rsidRPr="00DC116C">
        <w:rPr>
          <w:rFonts w:ascii="Times New Roman" w:hAnsi="Times New Roman"/>
          <w:lang w:val="en-GB" w:eastAsia="en-GB"/>
        </w:rPr>
        <w:t>ven though</w:t>
      </w:r>
      <w:r w:rsidR="00676402" w:rsidRPr="00DC116C">
        <w:rPr>
          <w:rFonts w:ascii="Times New Roman" w:hAnsi="Times New Roman"/>
          <w:lang w:val="en-GB" w:eastAsia="en-GB"/>
        </w:rPr>
        <w:t xml:space="preserve"> the ongoing </w:t>
      </w:r>
      <w:proofErr w:type="spellStart"/>
      <w:r w:rsidR="00676402" w:rsidRPr="00DC116C">
        <w:rPr>
          <w:rFonts w:ascii="Times New Roman" w:hAnsi="Times New Roman"/>
          <w:lang w:val="en-GB" w:eastAsia="en-GB"/>
        </w:rPr>
        <w:t>QoE</w:t>
      </w:r>
      <w:proofErr w:type="spellEnd"/>
      <w:r w:rsidR="00676402" w:rsidRPr="00DC116C">
        <w:rPr>
          <w:rFonts w:ascii="Times New Roman" w:hAnsi="Times New Roman"/>
          <w:lang w:val="en-GB" w:eastAsia="en-GB"/>
        </w:rPr>
        <w:t xml:space="preserve"> measurement collection will not be intervened, the UE AS can</w:t>
      </w:r>
      <w:r w:rsidR="006972CD" w:rsidRPr="00DC116C">
        <w:rPr>
          <w:rFonts w:ascii="Times New Roman" w:hAnsi="Times New Roman"/>
          <w:lang w:val="en-GB" w:eastAsia="en-GB"/>
        </w:rPr>
        <w:t>no</w:t>
      </w:r>
      <w:r w:rsidR="00676402" w:rsidRPr="00DC116C">
        <w:rPr>
          <w:rFonts w:ascii="Times New Roman" w:hAnsi="Times New Roman"/>
          <w:lang w:val="en-GB" w:eastAsia="en-GB"/>
        </w:rPr>
        <w:t>t send the report to NG-RAN node when the corresponding configuration has been released.</w:t>
      </w:r>
      <w:r w:rsidR="00884784" w:rsidRPr="00DC116C">
        <w:rPr>
          <w:rFonts w:ascii="Times New Roman" w:hAnsi="Times New Roman"/>
          <w:lang w:val="en-GB" w:eastAsia="en-GB"/>
        </w:rPr>
        <w:t xml:space="preserve"> </w:t>
      </w:r>
    </w:p>
    <w:p w14:paraId="4583FC8B" w14:textId="22774014" w:rsidR="00173616" w:rsidRDefault="000609B1" w:rsidP="00A300E8">
      <w:pPr>
        <w:pStyle w:val="a8"/>
        <w:spacing w:after="180"/>
        <w:rPr>
          <w:rFonts w:ascii="Times New Roman" w:eastAsiaTheme="minorEastAsia" w:hAnsi="Times New Roman"/>
          <w:bCs/>
          <w:szCs w:val="20"/>
          <w:lang w:eastAsia="zh-CN"/>
        </w:rPr>
      </w:pPr>
      <w:r w:rsidRPr="00FF64CF">
        <w:rPr>
          <w:rFonts w:ascii="Times New Roman" w:eastAsiaTheme="minorEastAsia" w:hAnsi="Times New Roman"/>
          <w:bCs/>
          <w:szCs w:val="20"/>
          <w:lang w:eastAsia="zh-CN"/>
        </w:rPr>
        <w:t xml:space="preserve">As described in TR 38.890 [1], RAN can release existing </w:t>
      </w:r>
      <w:proofErr w:type="spellStart"/>
      <w:r w:rsidRPr="00FF64CF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Pr="00FF64CF">
        <w:rPr>
          <w:rFonts w:ascii="Times New Roman" w:eastAsiaTheme="minorEastAsia" w:hAnsi="Times New Roman"/>
          <w:bCs/>
          <w:szCs w:val="20"/>
          <w:lang w:eastAsia="zh-CN"/>
        </w:rPr>
        <w:t xml:space="preserve"> measurement configuration</w:t>
      </w:r>
      <w:r w:rsidR="00173616">
        <w:rPr>
          <w:rFonts w:ascii="Times New Roman" w:eastAsiaTheme="minorEastAsia" w:hAnsi="Times New Roman"/>
          <w:bCs/>
          <w:szCs w:val="20"/>
          <w:lang w:eastAsia="zh-CN"/>
        </w:rPr>
        <w:t xml:space="preserve"> in the following scenarios:</w:t>
      </w:r>
    </w:p>
    <w:p w14:paraId="2258FB6E" w14:textId="3AB15D03" w:rsidR="00173616" w:rsidRPr="00DC116C" w:rsidRDefault="000609B1" w:rsidP="00DC116C">
      <w:pPr>
        <w:pStyle w:val="a8"/>
        <w:numPr>
          <w:ilvl w:val="0"/>
          <w:numId w:val="44"/>
        </w:numPr>
        <w:rPr>
          <w:rFonts w:ascii="Times New Roman" w:hAnsi="Times New Roman"/>
          <w:lang w:val="en-GB" w:eastAsia="en-GB"/>
        </w:rPr>
      </w:pPr>
      <w:r w:rsidRPr="00DC116C">
        <w:rPr>
          <w:rFonts w:ascii="Times New Roman" w:hAnsi="Times New Roman"/>
          <w:lang w:val="en-GB" w:eastAsia="en-GB"/>
        </w:rPr>
        <w:lastRenderedPageBreak/>
        <w:t xml:space="preserve">when the session for which the </w:t>
      </w:r>
      <w:proofErr w:type="spellStart"/>
      <w:r w:rsidRPr="00DC116C">
        <w:rPr>
          <w:rFonts w:ascii="Times New Roman" w:hAnsi="Times New Roman"/>
          <w:lang w:val="en-GB" w:eastAsia="en-GB"/>
        </w:rPr>
        <w:t>QoE</w:t>
      </w:r>
      <w:proofErr w:type="spellEnd"/>
      <w:r w:rsidRPr="00DC116C">
        <w:rPr>
          <w:rFonts w:ascii="Times New Roman" w:hAnsi="Times New Roman"/>
          <w:lang w:val="en-GB" w:eastAsia="en-GB"/>
        </w:rPr>
        <w:t xml:space="preserve"> measurements are reported is completed</w:t>
      </w:r>
      <w:r w:rsidR="00186968" w:rsidRPr="00DC116C">
        <w:rPr>
          <w:rFonts w:ascii="Times New Roman" w:hAnsi="Times New Roman"/>
          <w:lang w:val="en-GB" w:eastAsia="en-GB"/>
        </w:rPr>
        <w:t>;</w:t>
      </w:r>
    </w:p>
    <w:p w14:paraId="2DA236B6" w14:textId="5618B9A3" w:rsidR="00173616" w:rsidRPr="00DC116C" w:rsidRDefault="000609B1" w:rsidP="00DC116C">
      <w:pPr>
        <w:pStyle w:val="a8"/>
        <w:numPr>
          <w:ilvl w:val="0"/>
          <w:numId w:val="44"/>
        </w:numPr>
        <w:rPr>
          <w:rFonts w:ascii="Times New Roman" w:hAnsi="Times New Roman"/>
          <w:lang w:val="en-GB" w:eastAsia="en-GB"/>
        </w:rPr>
      </w:pPr>
      <w:r w:rsidRPr="00DC116C">
        <w:rPr>
          <w:rFonts w:ascii="Times New Roman" w:hAnsi="Times New Roman"/>
          <w:lang w:val="en-GB" w:eastAsia="en-GB"/>
        </w:rPr>
        <w:t xml:space="preserve">when the UE is handing over to a network that does not support the </w:t>
      </w:r>
      <w:proofErr w:type="spellStart"/>
      <w:r w:rsidRPr="00DC116C">
        <w:rPr>
          <w:rFonts w:ascii="Times New Roman" w:hAnsi="Times New Roman"/>
          <w:lang w:val="en-GB" w:eastAsia="en-GB"/>
        </w:rPr>
        <w:t>QoE</w:t>
      </w:r>
      <w:proofErr w:type="spellEnd"/>
      <w:r w:rsidRPr="00DC116C">
        <w:rPr>
          <w:rFonts w:ascii="Times New Roman" w:hAnsi="Times New Roman"/>
          <w:lang w:val="en-GB" w:eastAsia="en-GB"/>
        </w:rPr>
        <w:t xml:space="preserve"> measurement</w:t>
      </w:r>
      <w:r w:rsidR="00186968" w:rsidRPr="00DC116C">
        <w:rPr>
          <w:rFonts w:ascii="Times New Roman" w:hAnsi="Times New Roman"/>
          <w:lang w:val="en-GB" w:eastAsia="en-GB"/>
        </w:rPr>
        <w:t>;</w:t>
      </w:r>
    </w:p>
    <w:p w14:paraId="28D01008" w14:textId="2B3F729A" w:rsidR="00D3526D" w:rsidRPr="00DC116C" w:rsidRDefault="00811031" w:rsidP="00DC116C">
      <w:pPr>
        <w:pStyle w:val="a8"/>
        <w:numPr>
          <w:ilvl w:val="0"/>
          <w:numId w:val="44"/>
        </w:numPr>
        <w:rPr>
          <w:rFonts w:ascii="Times New Roman" w:hAnsi="Times New Roman"/>
          <w:lang w:val="en-GB" w:eastAsia="en-GB"/>
        </w:rPr>
      </w:pPr>
      <w:r w:rsidRPr="00DC116C">
        <w:rPr>
          <w:rFonts w:ascii="Times New Roman" w:hAnsi="Times New Roman"/>
          <w:lang w:val="en-GB" w:eastAsia="en-GB"/>
        </w:rPr>
        <w:t>when</w:t>
      </w:r>
      <w:r w:rsidR="000609B1" w:rsidRPr="00DC116C">
        <w:rPr>
          <w:rFonts w:ascii="Times New Roman" w:hAnsi="Times New Roman"/>
          <w:lang w:val="en-GB" w:eastAsia="en-GB"/>
        </w:rPr>
        <w:t xml:space="preserve"> RAN overload.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D3515" w14:paraId="67D3138B" w14:textId="77777777" w:rsidTr="00FD3515">
        <w:tc>
          <w:tcPr>
            <w:tcW w:w="9060" w:type="dxa"/>
          </w:tcPr>
          <w:p w14:paraId="7650BC39" w14:textId="5F73196E" w:rsidR="00FD3515" w:rsidRPr="00FD3515" w:rsidRDefault="00FD3515" w:rsidP="00FD3515">
            <w:pPr>
              <w:keepNext/>
              <w:keepLines/>
              <w:spacing w:before="180" w:after="180"/>
              <w:outlineLvl w:val="1"/>
              <w:rPr>
                <w:rFonts w:ascii="Arial" w:eastAsia="宋体" w:hAnsi="Arial"/>
                <w:sz w:val="32"/>
                <w:szCs w:val="20"/>
                <w:lang w:val="en-GB"/>
              </w:rPr>
            </w:pPr>
            <w:bookmarkStart w:id="8" w:name="_Toc65082780"/>
            <w:bookmarkStart w:id="9" w:name="_Toc68707542"/>
            <w:r w:rsidRPr="00FD3515">
              <w:rPr>
                <w:rFonts w:ascii="Arial" w:eastAsia="宋体" w:hAnsi="Arial"/>
                <w:sz w:val="32"/>
                <w:szCs w:val="20"/>
                <w:lang w:val="en-GB"/>
              </w:rPr>
              <w:t>6.</w:t>
            </w:r>
            <w:r w:rsidRPr="00FD3515">
              <w:rPr>
                <w:rFonts w:ascii="Arial" w:eastAsia="宋体" w:hAnsi="Arial" w:hint="eastAsia"/>
                <w:sz w:val="32"/>
                <w:szCs w:val="20"/>
                <w:lang w:val="en-GB" w:eastAsia="zh-CN"/>
              </w:rPr>
              <w:t>4</w:t>
            </w:r>
            <w:r w:rsidRPr="00FD3515">
              <w:rPr>
                <w:rFonts w:ascii="Arial" w:eastAsia="宋体" w:hAnsi="Arial"/>
                <w:sz w:val="32"/>
                <w:szCs w:val="20"/>
                <w:lang w:val="en-GB"/>
              </w:rPr>
              <w:t xml:space="preserve"> </w:t>
            </w:r>
            <w:r w:rsidRPr="00FD3515">
              <w:rPr>
                <w:rFonts w:ascii="Arial" w:eastAsia="宋体" w:hAnsi="Arial" w:hint="eastAsia"/>
                <w:sz w:val="32"/>
                <w:szCs w:val="20"/>
                <w:lang w:val="en-GB"/>
              </w:rPr>
              <w:tab/>
            </w:r>
            <w:r w:rsidRPr="00FD3515">
              <w:rPr>
                <w:rFonts w:ascii="Arial" w:eastAsia="宋体" w:hAnsi="Arial"/>
                <w:sz w:val="32"/>
                <w:szCs w:val="20"/>
                <w:lang w:val="en-GB"/>
              </w:rPr>
              <w:t xml:space="preserve">Release of </w:t>
            </w:r>
            <w:proofErr w:type="spellStart"/>
            <w:r w:rsidRPr="00FD3515">
              <w:rPr>
                <w:rFonts w:ascii="Arial" w:eastAsia="宋体" w:hAnsi="Arial"/>
                <w:sz w:val="32"/>
                <w:szCs w:val="20"/>
                <w:lang w:val="en-GB"/>
              </w:rPr>
              <w:t>QoE</w:t>
            </w:r>
            <w:proofErr w:type="spellEnd"/>
            <w:r w:rsidRPr="00FD3515">
              <w:rPr>
                <w:rFonts w:ascii="Arial" w:eastAsia="宋体" w:hAnsi="Arial"/>
                <w:sz w:val="32"/>
                <w:szCs w:val="20"/>
                <w:lang w:val="en-GB"/>
              </w:rPr>
              <w:t xml:space="preserve"> measurement configuration</w:t>
            </w:r>
            <w:bookmarkEnd w:id="8"/>
            <w:bookmarkEnd w:id="9"/>
            <w:r w:rsidRPr="00FD3515">
              <w:rPr>
                <w:rFonts w:ascii="Arial" w:eastAsia="宋体" w:hAnsi="Arial"/>
                <w:sz w:val="32"/>
                <w:szCs w:val="20"/>
                <w:lang w:val="en-GB"/>
              </w:rPr>
              <w:t xml:space="preserve"> </w:t>
            </w:r>
          </w:p>
          <w:p w14:paraId="1251C77A" w14:textId="77777777" w:rsidR="00FD3515" w:rsidRPr="00FD3515" w:rsidRDefault="00FD3515" w:rsidP="00FD3515">
            <w:pPr>
              <w:spacing w:after="180"/>
              <w:rPr>
                <w:rFonts w:ascii="Times New Roman" w:eastAsia="宋体" w:hAnsi="Times New Roman"/>
                <w:bCs/>
                <w:szCs w:val="18"/>
                <w:lang w:val="en-GB" w:eastAsia="zh-CN"/>
              </w:rPr>
            </w:pPr>
            <w:r w:rsidRPr="00FD3515">
              <w:rPr>
                <w:rFonts w:ascii="Times New Roman" w:eastAsia="宋体" w:hAnsi="Times New Roman"/>
                <w:bCs/>
                <w:szCs w:val="18"/>
                <w:lang w:val="en-GB"/>
              </w:rPr>
              <w:t xml:space="preserve">An NG-RAN node can issue a release of </w:t>
            </w:r>
            <w:proofErr w:type="spellStart"/>
            <w:r w:rsidRPr="00FD3515">
              <w:rPr>
                <w:rFonts w:ascii="Times New Roman" w:eastAsia="宋体" w:hAnsi="Times New Roman"/>
                <w:bCs/>
                <w:szCs w:val="18"/>
                <w:lang w:val="en-GB"/>
              </w:rPr>
              <w:t>QoE</w:t>
            </w:r>
            <w:proofErr w:type="spellEnd"/>
            <w:r w:rsidRPr="00FD3515">
              <w:rPr>
                <w:rFonts w:ascii="Times New Roman" w:eastAsia="宋体" w:hAnsi="Times New Roman"/>
                <w:bCs/>
                <w:szCs w:val="18"/>
                <w:lang w:val="en-GB"/>
              </w:rPr>
              <w:t xml:space="preserve"> measurement configuration for </w:t>
            </w:r>
            <w:proofErr w:type="spellStart"/>
            <w:r w:rsidRPr="00FD3515">
              <w:rPr>
                <w:rFonts w:ascii="Times New Roman" w:eastAsia="宋体" w:hAnsi="Times New Roman"/>
                <w:bCs/>
                <w:szCs w:val="18"/>
                <w:lang w:val="en-GB"/>
              </w:rPr>
              <w:t>Ues</w:t>
            </w:r>
            <w:proofErr w:type="spellEnd"/>
            <w:r w:rsidRPr="00FD3515">
              <w:rPr>
                <w:rFonts w:ascii="Times New Roman" w:eastAsia="宋体" w:hAnsi="Times New Roman"/>
                <w:bCs/>
                <w:szCs w:val="18"/>
                <w:lang w:val="en-GB"/>
              </w:rPr>
              <w:t xml:space="preserve"> previously configured for </w:t>
            </w:r>
            <w:proofErr w:type="spellStart"/>
            <w:r w:rsidRPr="00FD3515">
              <w:rPr>
                <w:rFonts w:ascii="Times New Roman" w:eastAsia="宋体" w:hAnsi="Times New Roman"/>
                <w:bCs/>
                <w:szCs w:val="18"/>
                <w:lang w:val="en-GB"/>
              </w:rPr>
              <w:t>QoE</w:t>
            </w:r>
            <w:proofErr w:type="spellEnd"/>
            <w:r w:rsidRPr="00FD3515">
              <w:rPr>
                <w:rFonts w:ascii="Times New Roman" w:eastAsia="宋体" w:hAnsi="Times New Roman"/>
                <w:bCs/>
                <w:szCs w:val="18"/>
                <w:lang w:val="en-GB"/>
              </w:rPr>
              <w:t xml:space="preserve"> measurement reporting, provided that the </w:t>
            </w:r>
            <w:r w:rsidRPr="00FD3515">
              <w:rPr>
                <w:rFonts w:ascii="Times New Roman" w:eastAsia="宋体" w:hAnsi="Times New Roman"/>
                <w:bCs/>
                <w:szCs w:val="18"/>
                <w:highlight w:val="yellow"/>
                <w:lang w:val="en-GB"/>
              </w:rPr>
              <w:t xml:space="preserve">session for which the </w:t>
            </w:r>
            <w:proofErr w:type="spellStart"/>
            <w:r w:rsidRPr="00FD3515">
              <w:rPr>
                <w:rFonts w:ascii="Times New Roman" w:eastAsia="宋体" w:hAnsi="Times New Roman"/>
                <w:bCs/>
                <w:szCs w:val="18"/>
                <w:highlight w:val="yellow"/>
                <w:lang w:val="en-GB"/>
              </w:rPr>
              <w:t>QoE</w:t>
            </w:r>
            <w:proofErr w:type="spellEnd"/>
            <w:r w:rsidRPr="00FD3515">
              <w:rPr>
                <w:rFonts w:ascii="Times New Roman" w:eastAsia="宋体" w:hAnsi="Times New Roman"/>
                <w:bCs/>
                <w:szCs w:val="18"/>
                <w:highlight w:val="yellow"/>
                <w:lang w:val="en-GB"/>
              </w:rPr>
              <w:t xml:space="preserve"> measurements are reported is completed</w:t>
            </w:r>
            <w:r w:rsidRPr="00FD3515">
              <w:rPr>
                <w:rFonts w:ascii="Times New Roman" w:eastAsia="宋体" w:hAnsi="Times New Roman"/>
                <w:bCs/>
                <w:szCs w:val="18"/>
                <w:lang w:val="en-GB"/>
              </w:rPr>
              <w:t>.</w:t>
            </w:r>
          </w:p>
          <w:p w14:paraId="665E5508" w14:textId="77777777" w:rsidR="00FD3515" w:rsidRPr="00FD3515" w:rsidRDefault="00FD3515" w:rsidP="00FD3515">
            <w:pPr>
              <w:spacing w:after="180"/>
              <w:rPr>
                <w:rFonts w:ascii="Times New Roman" w:eastAsia="宋体" w:hAnsi="Times New Roman"/>
                <w:bCs/>
                <w:szCs w:val="18"/>
                <w:lang w:val="en-GB" w:eastAsia="zh-CN"/>
              </w:rPr>
            </w:pPr>
            <w:r w:rsidRPr="00FD3515">
              <w:rPr>
                <w:rFonts w:ascii="Times New Roman" w:eastAsia="宋体" w:hAnsi="Times New Roman"/>
                <w:bCs/>
                <w:szCs w:val="18"/>
                <w:lang w:val="en-GB"/>
              </w:rPr>
              <w:t xml:space="preserve">RAN may need to release an ongoing </w:t>
            </w:r>
            <w:proofErr w:type="spellStart"/>
            <w:r w:rsidRPr="00FD3515">
              <w:rPr>
                <w:rFonts w:ascii="Times New Roman" w:eastAsia="宋体" w:hAnsi="Times New Roman"/>
                <w:bCs/>
                <w:szCs w:val="18"/>
                <w:lang w:val="en-GB"/>
              </w:rPr>
              <w:t>QoE</w:t>
            </w:r>
            <w:proofErr w:type="spellEnd"/>
            <w:r w:rsidRPr="00FD3515">
              <w:rPr>
                <w:rFonts w:ascii="Times New Roman" w:eastAsia="宋体" w:hAnsi="Times New Roman"/>
                <w:bCs/>
                <w:szCs w:val="18"/>
                <w:lang w:val="en-GB"/>
              </w:rPr>
              <w:t xml:space="preserve"> measurement configuration or </w:t>
            </w:r>
            <w:proofErr w:type="spellStart"/>
            <w:r w:rsidRPr="00FD3515">
              <w:rPr>
                <w:rFonts w:ascii="Times New Roman" w:eastAsia="宋体" w:hAnsi="Times New Roman"/>
                <w:bCs/>
                <w:szCs w:val="18"/>
                <w:lang w:val="en-GB"/>
              </w:rPr>
              <w:t>QoE</w:t>
            </w:r>
            <w:proofErr w:type="spellEnd"/>
            <w:r w:rsidRPr="00FD3515">
              <w:rPr>
                <w:rFonts w:ascii="Times New Roman" w:eastAsia="宋体" w:hAnsi="Times New Roman"/>
                <w:bCs/>
                <w:szCs w:val="18"/>
                <w:lang w:val="en-GB"/>
              </w:rPr>
              <w:t xml:space="preserve"> reporting configuration, e.g. if </w:t>
            </w:r>
            <w:r w:rsidRPr="00FD3515">
              <w:rPr>
                <w:rFonts w:ascii="Times New Roman" w:eastAsia="宋体" w:hAnsi="Times New Roman"/>
                <w:bCs/>
                <w:szCs w:val="18"/>
                <w:highlight w:val="yellow"/>
                <w:lang w:val="en-GB"/>
              </w:rPr>
              <w:t>handing over to a network that does not support this</w:t>
            </w:r>
            <w:r w:rsidRPr="00FD3515">
              <w:rPr>
                <w:rFonts w:ascii="Times New Roman" w:eastAsia="宋体" w:hAnsi="Times New Roman"/>
                <w:bCs/>
                <w:szCs w:val="18"/>
                <w:lang w:val="en-GB"/>
              </w:rPr>
              <w:t>.</w:t>
            </w:r>
          </w:p>
          <w:p w14:paraId="4BF0F935" w14:textId="77777777" w:rsidR="00FD3515" w:rsidRPr="00FD3515" w:rsidRDefault="00FD3515" w:rsidP="00FD3515">
            <w:pPr>
              <w:keepNext/>
              <w:keepLines/>
              <w:spacing w:before="180" w:after="180"/>
              <w:outlineLvl w:val="1"/>
              <w:rPr>
                <w:rFonts w:ascii="Arial" w:eastAsia="宋体" w:hAnsi="Arial"/>
                <w:sz w:val="32"/>
                <w:szCs w:val="20"/>
                <w:lang w:val="en-GB"/>
              </w:rPr>
            </w:pPr>
            <w:bookmarkStart w:id="10" w:name="_Toc65082781"/>
            <w:bookmarkStart w:id="11" w:name="_Toc68707543"/>
            <w:r w:rsidRPr="00FD3515">
              <w:rPr>
                <w:rFonts w:ascii="Arial" w:eastAsia="宋体" w:hAnsi="Arial"/>
                <w:sz w:val="32"/>
                <w:szCs w:val="20"/>
                <w:lang w:val="en-GB"/>
              </w:rPr>
              <w:t>6.</w:t>
            </w:r>
            <w:r w:rsidRPr="00FD3515">
              <w:rPr>
                <w:rFonts w:ascii="Arial" w:eastAsia="宋体" w:hAnsi="Arial" w:hint="eastAsia"/>
                <w:sz w:val="32"/>
                <w:szCs w:val="20"/>
                <w:lang w:val="en-GB" w:eastAsia="zh-CN"/>
              </w:rPr>
              <w:t>5</w:t>
            </w:r>
            <w:r w:rsidRPr="00FD3515">
              <w:rPr>
                <w:rFonts w:ascii="Arial" w:eastAsia="宋体" w:hAnsi="Arial"/>
                <w:sz w:val="32"/>
                <w:szCs w:val="20"/>
                <w:lang w:val="en-GB"/>
              </w:rPr>
              <w:t xml:space="preserve"> </w:t>
            </w:r>
            <w:r w:rsidRPr="00FD3515">
              <w:rPr>
                <w:rFonts w:ascii="Arial" w:eastAsia="宋体" w:hAnsi="Arial" w:hint="eastAsia"/>
                <w:sz w:val="32"/>
                <w:szCs w:val="20"/>
                <w:lang w:val="en-GB"/>
              </w:rPr>
              <w:tab/>
            </w:r>
            <w:proofErr w:type="spellStart"/>
            <w:r w:rsidRPr="00FD3515">
              <w:rPr>
                <w:rFonts w:ascii="Arial" w:eastAsia="宋体" w:hAnsi="Arial"/>
                <w:sz w:val="32"/>
                <w:szCs w:val="20"/>
                <w:lang w:val="en-GB"/>
              </w:rPr>
              <w:t>QoE</w:t>
            </w:r>
            <w:proofErr w:type="spellEnd"/>
            <w:r w:rsidRPr="00FD3515">
              <w:rPr>
                <w:rFonts w:ascii="Arial" w:eastAsia="宋体" w:hAnsi="Arial"/>
                <w:sz w:val="32"/>
                <w:szCs w:val="20"/>
                <w:lang w:val="en-GB"/>
              </w:rPr>
              <w:t xml:space="preserve"> measurement handling at RAN overload</w:t>
            </w:r>
            <w:bookmarkEnd w:id="10"/>
            <w:bookmarkEnd w:id="11"/>
          </w:p>
          <w:p w14:paraId="76955645" w14:textId="77777777" w:rsidR="00FD3515" w:rsidRPr="00FD3515" w:rsidRDefault="00FD3515" w:rsidP="00FD3515">
            <w:pPr>
              <w:spacing w:after="180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FD3515">
              <w:rPr>
                <w:rFonts w:ascii="Times New Roman" w:eastAsia="宋体" w:hAnsi="Times New Roman"/>
                <w:szCs w:val="20"/>
                <w:highlight w:val="yellow"/>
                <w:lang w:eastAsia="zh-CN"/>
              </w:rPr>
              <w:t xml:space="preserve">In case of RAN overload in standalone connectivity, RAN can stop new </w:t>
            </w:r>
            <w:proofErr w:type="spellStart"/>
            <w:r w:rsidRPr="00FD3515">
              <w:rPr>
                <w:rFonts w:ascii="Times New Roman" w:eastAsia="宋体" w:hAnsi="Times New Roman"/>
                <w:szCs w:val="20"/>
                <w:highlight w:val="yellow"/>
                <w:lang w:eastAsia="zh-CN"/>
              </w:rPr>
              <w:t>QoE</w:t>
            </w:r>
            <w:proofErr w:type="spellEnd"/>
            <w:r w:rsidRPr="00FD3515">
              <w:rPr>
                <w:rFonts w:ascii="Times New Roman" w:eastAsia="宋体" w:hAnsi="Times New Roman"/>
                <w:szCs w:val="20"/>
                <w:highlight w:val="yellow"/>
                <w:lang w:eastAsia="zh-CN"/>
              </w:rPr>
              <w:t xml:space="preserve"> measurement configurations, release existing </w:t>
            </w:r>
            <w:proofErr w:type="spellStart"/>
            <w:r w:rsidRPr="00FD3515">
              <w:rPr>
                <w:rFonts w:ascii="Times New Roman" w:eastAsia="宋体" w:hAnsi="Times New Roman"/>
                <w:szCs w:val="20"/>
                <w:highlight w:val="yellow"/>
                <w:lang w:eastAsia="zh-CN"/>
              </w:rPr>
              <w:t>QoE</w:t>
            </w:r>
            <w:proofErr w:type="spellEnd"/>
            <w:r w:rsidRPr="00FD3515">
              <w:rPr>
                <w:rFonts w:ascii="Times New Roman" w:eastAsia="宋体" w:hAnsi="Times New Roman"/>
                <w:szCs w:val="20"/>
                <w:highlight w:val="yellow"/>
                <w:lang w:eastAsia="zh-CN"/>
              </w:rPr>
              <w:t xml:space="preserve"> measurement configurations and pause </w:t>
            </w:r>
            <w:proofErr w:type="spellStart"/>
            <w:r w:rsidRPr="00FD3515">
              <w:rPr>
                <w:rFonts w:ascii="Times New Roman" w:eastAsia="宋体" w:hAnsi="Times New Roman"/>
                <w:szCs w:val="20"/>
                <w:highlight w:val="yellow"/>
                <w:lang w:eastAsia="zh-CN"/>
              </w:rPr>
              <w:t>QoE</w:t>
            </w:r>
            <w:proofErr w:type="spellEnd"/>
            <w:r w:rsidRPr="00FD3515">
              <w:rPr>
                <w:rFonts w:ascii="Times New Roman" w:eastAsia="宋体" w:hAnsi="Times New Roman"/>
                <w:szCs w:val="20"/>
                <w:highlight w:val="yellow"/>
                <w:lang w:eastAsia="zh-CN"/>
              </w:rPr>
              <w:t xml:space="preserve"> measurement reporting.</w:t>
            </w:r>
            <w:r w:rsidRPr="00FD3515">
              <w:rPr>
                <w:rFonts w:ascii="Times New Roman" w:eastAsia="宋体" w:hAnsi="Times New Roman"/>
                <w:szCs w:val="20"/>
                <w:lang w:eastAsia="zh-CN"/>
              </w:rPr>
              <w:t xml:space="preserve"> RRC signaling is used by the </w:t>
            </w:r>
            <w:proofErr w:type="spellStart"/>
            <w:r w:rsidRPr="00FD3515">
              <w:rPr>
                <w:rFonts w:ascii="Times New Roman" w:eastAsia="宋体" w:hAnsi="Times New Roman"/>
                <w:szCs w:val="20"/>
                <w:lang w:eastAsia="zh-CN"/>
              </w:rPr>
              <w:t>gNB</w:t>
            </w:r>
            <w:proofErr w:type="spellEnd"/>
            <w:r w:rsidRPr="00FD3515">
              <w:rPr>
                <w:rFonts w:ascii="Times New Roman" w:eastAsia="宋体" w:hAnsi="Times New Roman"/>
                <w:szCs w:val="20"/>
                <w:lang w:eastAsia="zh-CN"/>
              </w:rPr>
              <w:t xml:space="preserve"> to indicate the UE to pause or resume the </w:t>
            </w:r>
            <w:proofErr w:type="spellStart"/>
            <w:r w:rsidRPr="00FD3515">
              <w:rPr>
                <w:rFonts w:ascii="Times New Roman" w:eastAsia="宋体" w:hAnsi="Times New Roman"/>
                <w:szCs w:val="20"/>
                <w:lang w:eastAsia="zh-CN"/>
              </w:rPr>
              <w:t>QoE</w:t>
            </w:r>
            <w:proofErr w:type="spellEnd"/>
            <w:r w:rsidRPr="00FD3515">
              <w:rPr>
                <w:rFonts w:ascii="Times New Roman" w:eastAsia="宋体" w:hAnsi="Times New Roman"/>
                <w:szCs w:val="20"/>
                <w:lang w:eastAsia="zh-CN"/>
              </w:rPr>
              <w:t xml:space="preserve"> reporting. Potential solutions of pause/resume mechanism need detailed technical specification of the procedures, e.g. pause/resume for all </w:t>
            </w:r>
            <w:proofErr w:type="spellStart"/>
            <w:r w:rsidRPr="00FD3515">
              <w:rPr>
                <w:rFonts w:ascii="Times New Roman" w:eastAsia="宋体" w:hAnsi="Times New Roman"/>
                <w:szCs w:val="20"/>
                <w:lang w:eastAsia="zh-CN"/>
              </w:rPr>
              <w:t>QoE</w:t>
            </w:r>
            <w:proofErr w:type="spellEnd"/>
            <w:r w:rsidRPr="00FD3515">
              <w:rPr>
                <w:rFonts w:ascii="Times New Roman" w:eastAsia="宋体" w:hAnsi="Times New Roman"/>
                <w:szCs w:val="20"/>
                <w:lang w:eastAsia="zh-CN"/>
              </w:rPr>
              <w:t xml:space="preserve"> reports or pause/resume per </w:t>
            </w:r>
            <w:proofErr w:type="spellStart"/>
            <w:r w:rsidRPr="00FD3515">
              <w:rPr>
                <w:rFonts w:ascii="Times New Roman" w:eastAsia="宋体" w:hAnsi="Times New Roman"/>
                <w:szCs w:val="20"/>
                <w:lang w:eastAsia="zh-CN"/>
              </w:rPr>
              <w:t>QoE</w:t>
            </w:r>
            <w:proofErr w:type="spellEnd"/>
            <w:r w:rsidRPr="00FD3515">
              <w:rPr>
                <w:rFonts w:ascii="Times New Roman" w:eastAsia="宋体" w:hAnsi="Times New Roman"/>
                <w:szCs w:val="20"/>
                <w:lang w:eastAsia="zh-CN"/>
              </w:rPr>
              <w:t xml:space="preserve"> configuration, how long can the UE store the reports, limit for stored reports size etc.</w:t>
            </w:r>
          </w:p>
          <w:p w14:paraId="229922A7" w14:textId="6CA80780" w:rsidR="00FD3515" w:rsidRPr="00FD3515" w:rsidRDefault="00FD3515" w:rsidP="00FD3515">
            <w:pPr>
              <w:spacing w:after="180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FD3515">
              <w:rPr>
                <w:rFonts w:ascii="Times New Roman" w:eastAsia="宋体" w:hAnsi="Times New Roman" w:hint="eastAsia"/>
                <w:szCs w:val="20"/>
                <w:lang w:eastAsia="zh-CN"/>
              </w:rPr>
              <w:t>T</w:t>
            </w:r>
            <w:r w:rsidRPr="00FD3515">
              <w:rPr>
                <w:rFonts w:ascii="Times New Roman" w:eastAsia="宋体" w:hAnsi="Times New Roman"/>
                <w:szCs w:val="20"/>
                <w:lang w:eastAsia="zh-CN"/>
              </w:rPr>
              <w:t xml:space="preserve">he details of </w:t>
            </w:r>
            <w:proofErr w:type="spellStart"/>
            <w:r w:rsidRPr="00FD3515">
              <w:rPr>
                <w:rFonts w:ascii="Times New Roman" w:eastAsia="宋体" w:hAnsi="Times New Roman"/>
                <w:szCs w:val="20"/>
                <w:lang w:eastAsia="zh-CN"/>
              </w:rPr>
              <w:t>QoE</w:t>
            </w:r>
            <w:proofErr w:type="spellEnd"/>
            <w:r w:rsidRPr="00FD3515">
              <w:rPr>
                <w:rFonts w:ascii="Times New Roman" w:eastAsia="宋体" w:hAnsi="Times New Roman"/>
                <w:szCs w:val="20"/>
                <w:lang w:eastAsia="zh-CN"/>
              </w:rPr>
              <w:t xml:space="preserve"> measurement handling at RAN overload in dual connectivity might be discussed in normative phase.</w:t>
            </w:r>
          </w:p>
        </w:tc>
      </w:tr>
    </w:tbl>
    <w:p w14:paraId="431B2C8C" w14:textId="685EE2BE" w:rsidR="00FD3515" w:rsidRDefault="00414806" w:rsidP="00FB6B82">
      <w:pPr>
        <w:spacing w:after="120" w:line="260" w:lineRule="exact"/>
        <w:jc w:val="both"/>
        <w:rPr>
          <w:rFonts w:ascii="Times New Roman" w:eastAsiaTheme="minorEastAsia" w:hAnsi="Times New Roman"/>
          <w:snapToGrid w:val="0"/>
          <w:szCs w:val="20"/>
          <w:lang w:eastAsia="zh-CN"/>
        </w:rPr>
      </w:pPr>
      <w:r w:rsidRPr="001D5A19">
        <w:rPr>
          <w:rFonts w:ascii="Times New Roman" w:eastAsia="Malgun Gothic" w:hAnsi="Times New Roman"/>
          <w:szCs w:val="20"/>
          <w:lang w:val="en-GB"/>
        </w:rPr>
        <w:t>During RAN2#11</w:t>
      </w:r>
      <w:r>
        <w:rPr>
          <w:rFonts w:ascii="Times New Roman" w:eastAsia="Malgun Gothic" w:hAnsi="Times New Roman"/>
          <w:szCs w:val="20"/>
          <w:lang w:val="en-GB"/>
        </w:rPr>
        <w:t>3</w:t>
      </w:r>
      <w:r w:rsidRPr="00740A4E">
        <w:rPr>
          <w:rFonts w:ascii="Times New Roman" w:eastAsia="Malgun Gothic" w:hAnsi="Times New Roman" w:hint="eastAsia"/>
          <w:szCs w:val="20"/>
          <w:lang w:val="en-GB"/>
        </w:rPr>
        <w:t>bis</w:t>
      </w:r>
      <w:r w:rsidRPr="001D5A19">
        <w:rPr>
          <w:rFonts w:ascii="Times New Roman" w:eastAsia="Malgun Gothic" w:hAnsi="Times New Roman"/>
          <w:szCs w:val="20"/>
          <w:lang w:val="en-GB"/>
        </w:rPr>
        <w:t>-e, the following agreement</w:t>
      </w:r>
      <w:r>
        <w:rPr>
          <w:rFonts w:ascii="Times New Roman" w:eastAsia="Malgun Gothic" w:hAnsi="Times New Roman"/>
          <w:szCs w:val="20"/>
          <w:lang w:val="en-GB"/>
        </w:rPr>
        <w:t>s</w:t>
      </w:r>
      <w:r w:rsidRPr="001D5A19">
        <w:rPr>
          <w:rFonts w:ascii="Times New Roman" w:eastAsia="Malgun Gothic" w:hAnsi="Times New Roman"/>
          <w:szCs w:val="20"/>
          <w:lang w:val="en-GB"/>
        </w:rPr>
        <w:t xml:space="preserve"> </w:t>
      </w:r>
      <w:r>
        <w:rPr>
          <w:rFonts w:ascii="Times New Roman" w:eastAsia="Malgun Gothic" w:hAnsi="Times New Roman"/>
          <w:szCs w:val="20"/>
          <w:lang w:val="en-GB"/>
        </w:rPr>
        <w:t xml:space="preserve">were </w:t>
      </w:r>
      <w:r w:rsidRPr="001D5A19">
        <w:rPr>
          <w:rFonts w:ascii="Times New Roman" w:eastAsia="Malgun Gothic" w:hAnsi="Times New Roman"/>
          <w:szCs w:val="20"/>
          <w:lang w:val="en-GB"/>
        </w:rPr>
        <w:t xml:space="preserve">made regarding </w:t>
      </w:r>
      <w:proofErr w:type="spellStart"/>
      <w:r>
        <w:rPr>
          <w:rFonts w:ascii="Times New Roman" w:eastAsia="Malgun Gothic" w:hAnsi="Times New Roman"/>
          <w:szCs w:val="20"/>
          <w:lang w:val="en-GB"/>
        </w:rPr>
        <w:t>QoE</w:t>
      </w:r>
      <w:proofErr w:type="spellEnd"/>
      <w:r>
        <w:rPr>
          <w:rFonts w:ascii="Times New Roman" w:eastAsia="Malgun Gothic" w:hAnsi="Times New Roman"/>
          <w:szCs w:val="20"/>
          <w:lang w:val="en-GB"/>
        </w:rPr>
        <w:t xml:space="preserve"> measurement releasing.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57253" w14:paraId="62F01994" w14:textId="77777777" w:rsidTr="00C57253">
        <w:tc>
          <w:tcPr>
            <w:tcW w:w="9060" w:type="dxa"/>
          </w:tcPr>
          <w:p w14:paraId="4078520A" w14:textId="4C761763" w:rsidR="00C57253" w:rsidRPr="00C57253" w:rsidRDefault="00C57253" w:rsidP="00C57253">
            <w:pPr>
              <w:pStyle w:val="Agreement"/>
              <w:numPr>
                <w:ilvl w:val="0"/>
                <w:numId w:val="2"/>
              </w:numPr>
              <w:tabs>
                <w:tab w:val="num" w:pos="1619"/>
              </w:tabs>
              <w:spacing w:before="0"/>
              <w:ind w:left="357" w:hanging="35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From RAN2 point of view, the UE shall follow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commands and, </w:t>
            </w:r>
            <w:r w:rsidRPr="00AC59EE">
              <w:rPr>
                <w:highlight w:val="yellow"/>
                <w:lang w:eastAsia="zh-CN"/>
              </w:rPr>
              <w:t>NG-RAN can in principle release by RRC the application layer measurement configuration towards the UE at any time, e.g. if required due to load</w:t>
            </w:r>
            <w:r>
              <w:rPr>
                <w:lang w:eastAsia="zh-CN"/>
              </w:rPr>
              <w:t xml:space="preserve"> or other reasons (Note that other WGs are responsible to define the normal system procedures for release and which nodes are responsible </w:t>
            </w:r>
            <w:proofErr w:type="spellStart"/>
            <w:r>
              <w:rPr>
                <w:lang w:eastAsia="zh-CN"/>
              </w:rPr>
              <w:t>etc</w:t>
            </w:r>
            <w:proofErr w:type="spellEnd"/>
            <w:r>
              <w:rPr>
                <w:lang w:eastAsia="zh-CN"/>
              </w:rPr>
              <w:t xml:space="preserve">). </w:t>
            </w:r>
          </w:p>
        </w:tc>
      </w:tr>
    </w:tbl>
    <w:p w14:paraId="3A76EBA6" w14:textId="7E6AB28B" w:rsidR="00523E21" w:rsidRPr="00BA1D2F" w:rsidRDefault="00BA1D2F" w:rsidP="00BA1D2F">
      <w:pPr>
        <w:pStyle w:val="a8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>As analyzed above, i</w:t>
      </w:r>
      <w:r w:rsidR="00523E21" w:rsidRPr="00BA1D2F">
        <w:rPr>
          <w:rFonts w:ascii="Times New Roman" w:eastAsiaTheme="minorEastAsia" w:hAnsi="Times New Roman"/>
          <w:bCs/>
          <w:szCs w:val="20"/>
          <w:lang w:eastAsia="zh-CN"/>
        </w:rPr>
        <w:t xml:space="preserve">f RAN release existing </w:t>
      </w:r>
      <w:proofErr w:type="spellStart"/>
      <w:r w:rsidR="00523E21" w:rsidRPr="00BA1D2F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523E21" w:rsidRPr="00BA1D2F">
        <w:rPr>
          <w:rFonts w:ascii="Times New Roman" w:eastAsiaTheme="minorEastAsia" w:hAnsi="Times New Roman"/>
          <w:bCs/>
          <w:szCs w:val="20"/>
          <w:lang w:eastAsia="zh-CN"/>
        </w:rPr>
        <w:t xml:space="preserve"> configuration when RAN overload, the corresponding </w:t>
      </w:r>
      <w:proofErr w:type="spellStart"/>
      <w:r w:rsidR="00523E21" w:rsidRPr="00BA1D2F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523E21" w:rsidRPr="00BA1D2F">
        <w:rPr>
          <w:rFonts w:ascii="Times New Roman" w:eastAsiaTheme="minorEastAsia" w:hAnsi="Times New Roman"/>
          <w:bCs/>
          <w:szCs w:val="20"/>
          <w:lang w:eastAsia="zh-CN"/>
        </w:rPr>
        <w:t xml:space="preserve"> report of ongoing </w:t>
      </w:r>
      <w:proofErr w:type="spellStart"/>
      <w:r w:rsidR="00523E21" w:rsidRPr="00BA1D2F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523E21" w:rsidRPr="00BA1D2F">
        <w:rPr>
          <w:rFonts w:ascii="Times New Roman" w:eastAsiaTheme="minorEastAsia" w:hAnsi="Times New Roman"/>
          <w:bCs/>
          <w:szCs w:val="20"/>
          <w:lang w:eastAsia="zh-CN"/>
        </w:rPr>
        <w:t xml:space="preserve"> collection will be discarded.</w:t>
      </w:r>
    </w:p>
    <w:p w14:paraId="3F24DE78" w14:textId="5C5F2EB2" w:rsidR="008229B0" w:rsidRPr="00D204B4" w:rsidRDefault="00CD626C" w:rsidP="00F9100A">
      <w:pPr>
        <w:pStyle w:val="a8"/>
        <w:rPr>
          <w:rFonts w:ascii="Times New Roman" w:eastAsiaTheme="minorEastAsia" w:hAnsi="Times New Roman"/>
          <w:bCs/>
          <w:szCs w:val="20"/>
          <w:lang w:eastAsia="zh-CN"/>
        </w:rPr>
      </w:pPr>
      <w:r w:rsidRPr="00D204B4">
        <w:rPr>
          <w:rFonts w:ascii="Times New Roman" w:eastAsiaTheme="minorEastAsia" w:hAnsi="Times New Roman"/>
          <w:bCs/>
          <w:szCs w:val="20"/>
          <w:lang w:eastAsia="zh-CN"/>
        </w:rPr>
        <w:t xml:space="preserve">The motivation for the network to release the </w:t>
      </w:r>
      <w:proofErr w:type="spellStart"/>
      <w:r w:rsidRPr="00D204B4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Pr="00D204B4">
        <w:rPr>
          <w:rFonts w:ascii="Times New Roman" w:eastAsiaTheme="minorEastAsia" w:hAnsi="Times New Roman"/>
          <w:bCs/>
          <w:szCs w:val="20"/>
          <w:lang w:eastAsia="zh-CN"/>
        </w:rPr>
        <w:t xml:space="preserve"> measurement configuration when RAN overload is to ensure data transmission. However, </w:t>
      </w:r>
      <w:proofErr w:type="spellStart"/>
      <w:r w:rsidR="008229B0" w:rsidRPr="00D204B4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8229B0" w:rsidRPr="00D204B4">
        <w:rPr>
          <w:rFonts w:ascii="Times New Roman" w:eastAsiaTheme="minorEastAsia" w:hAnsi="Times New Roman"/>
          <w:bCs/>
          <w:szCs w:val="20"/>
          <w:lang w:eastAsia="zh-CN"/>
        </w:rPr>
        <w:t xml:space="preserve"> Measurement Collection is used for analyzing and optimizing the user experience</w:t>
      </w:r>
      <w:r w:rsidRPr="00D204B4">
        <w:rPr>
          <w:rFonts w:ascii="Times New Roman" w:eastAsiaTheme="minorEastAsia" w:hAnsi="Times New Roman"/>
          <w:bCs/>
          <w:szCs w:val="20"/>
          <w:lang w:eastAsia="zh-CN"/>
        </w:rPr>
        <w:t>. When the UE is served by a</w:t>
      </w:r>
      <w:r w:rsidR="00604E27" w:rsidRPr="00D204B4">
        <w:rPr>
          <w:rFonts w:ascii="Times New Roman" w:eastAsiaTheme="minorEastAsia" w:hAnsi="Times New Roman"/>
          <w:bCs/>
          <w:szCs w:val="20"/>
          <w:lang w:eastAsia="zh-CN"/>
        </w:rPr>
        <w:t>n</w:t>
      </w:r>
      <w:r w:rsidRPr="00D204B4">
        <w:rPr>
          <w:rFonts w:ascii="Times New Roman" w:eastAsiaTheme="minorEastAsia" w:hAnsi="Times New Roman"/>
          <w:bCs/>
          <w:szCs w:val="20"/>
          <w:lang w:eastAsia="zh-CN"/>
        </w:rPr>
        <w:t xml:space="preserve"> overload cell or moves to the cell edge, the </w:t>
      </w:r>
      <w:proofErr w:type="spellStart"/>
      <w:r w:rsidRPr="00D204B4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Pr="00D204B4">
        <w:rPr>
          <w:rFonts w:ascii="Times New Roman" w:eastAsiaTheme="minorEastAsia" w:hAnsi="Times New Roman"/>
          <w:bCs/>
          <w:szCs w:val="20"/>
          <w:lang w:eastAsia="zh-CN"/>
        </w:rPr>
        <w:t xml:space="preserve"> will decline and the OAM/CN shall be aware of these </w:t>
      </w:r>
      <w:r w:rsidRPr="00D204B4">
        <w:rPr>
          <w:rFonts w:ascii="Times New Roman" w:eastAsiaTheme="minorEastAsia" w:hAnsi="Times New Roman" w:hint="eastAsia"/>
          <w:bCs/>
          <w:szCs w:val="20"/>
          <w:lang w:eastAsia="zh-CN"/>
        </w:rPr>
        <w:t>issue</w:t>
      </w:r>
      <w:r w:rsidRPr="00D204B4">
        <w:rPr>
          <w:rFonts w:ascii="Times New Roman" w:eastAsiaTheme="minorEastAsia" w:hAnsi="Times New Roman"/>
          <w:bCs/>
          <w:szCs w:val="20"/>
          <w:lang w:eastAsia="zh-CN"/>
        </w:rPr>
        <w:t xml:space="preserve">s and try to </w:t>
      </w:r>
      <w:r w:rsidR="0060247C" w:rsidRPr="00D204B4">
        <w:rPr>
          <w:rFonts w:ascii="Times New Roman" w:eastAsiaTheme="minorEastAsia" w:hAnsi="Times New Roman"/>
          <w:bCs/>
          <w:szCs w:val="20"/>
          <w:lang w:eastAsia="zh-CN"/>
        </w:rPr>
        <w:t>improve</w:t>
      </w:r>
      <w:r w:rsidRPr="00D204B4">
        <w:rPr>
          <w:rFonts w:ascii="Times New Roman" w:eastAsiaTheme="minorEastAsia" w:hAnsi="Times New Roman"/>
          <w:bCs/>
          <w:szCs w:val="20"/>
          <w:lang w:eastAsia="zh-CN"/>
        </w:rPr>
        <w:t xml:space="preserve"> the </w:t>
      </w:r>
      <w:proofErr w:type="spellStart"/>
      <w:r w:rsidRPr="00D204B4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Pr="00D204B4">
        <w:rPr>
          <w:rFonts w:ascii="Times New Roman" w:eastAsiaTheme="minorEastAsia" w:hAnsi="Times New Roman"/>
          <w:bCs/>
          <w:szCs w:val="20"/>
          <w:lang w:eastAsia="zh-CN"/>
        </w:rPr>
        <w:t xml:space="preserve"> by RRM optimization or </w:t>
      </w:r>
      <w:r w:rsidRPr="00D204B4">
        <w:rPr>
          <w:rFonts w:ascii="Times New Roman" w:eastAsiaTheme="minorEastAsia" w:hAnsi="Times New Roman" w:hint="eastAsia"/>
          <w:bCs/>
          <w:szCs w:val="20"/>
          <w:lang w:eastAsia="zh-CN"/>
        </w:rPr>
        <w:t>network</w:t>
      </w:r>
      <w:r w:rsidRPr="00D204B4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Pr="00D204B4">
        <w:rPr>
          <w:rFonts w:ascii="Times New Roman" w:eastAsiaTheme="minorEastAsia" w:hAnsi="Times New Roman" w:hint="eastAsia"/>
          <w:bCs/>
          <w:szCs w:val="20"/>
          <w:lang w:eastAsia="zh-CN"/>
        </w:rPr>
        <w:t>optimization</w:t>
      </w:r>
      <w:r w:rsidR="00A67402" w:rsidRPr="00D204B4">
        <w:rPr>
          <w:rFonts w:ascii="Times New Roman" w:eastAsiaTheme="minorEastAsia" w:hAnsi="Times New Roman"/>
          <w:bCs/>
          <w:szCs w:val="20"/>
          <w:lang w:eastAsia="zh-CN"/>
        </w:rPr>
        <w:t xml:space="preserve">, especially for signaling based </w:t>
      </w:r>
      <w:proofErr w:type="spellStart"/>
      <w:r w:rsidR="00A67402" w:rsidRPr="00D204B4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A67402" w:rsidRPr="00D204B4">
        <w:rPr>
          <w:rFonts w:ascii="Times New Roman" w:eastAsiaTheme="minorEastAsia" w:hAnsi="Times New Roman"/>
          <w:bCs/>
          <w:szCs w:val="20"/>
          <w:lang w:eastAsia="zh-CN"/>
        </w:rPr>
        <w:t xml:space="preserve"> measurement of some important service types (e.g. VR/XR)</w:t>
      </w:r>
      <w:r w:rsidR="0060247C" w:rsidRPr="00D204B4">
        <w:rPr>
          <w:rFonts w:ascii="Times New Roman" w:eastAsiaTheme="minorEastAsia" w:hAnsi="Times New Roman"/>
          <w:bCs/>
          <w:szCs w:val="20"/>
          <w:lang w:eastAsia="zh-CN"/>
        </w:rPr>
        <w:t>.</w:t>
      </w:r>
      <w:r w:rsidR="00A67402" w:rsidRPr="00D204B4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</w:p>
    <w:p w14:paraId="48EBEF6A" w14:textId="2F79F246" w:rsidR="00CD626C" w:rsidRPr="00D204B4" w:rsidRDefault="00272CD5" w:rsidP="00F9100A">
      <w:pPr>
        <w:pStyle w:val="a8"/>
        <w:rPr>
          <w:rFonts w:ascii="Times New Roman" w:eastAsiaTheme="minorEastAsia" w:hAnsi="Times New Roman"/>
          <w:bCs/>
          <w:szCs w:val="20"/>
          <w:lang w:eastAsia="zh-CN"/>
        </w:rPr>
      </w:pPr>
      <w:r w:rsidRPr="00D204B4">
        <w:rPr>
          <w:rFonts w:ascii="Times New Roman" w:eastAsiaTheme="minorEastAsia" w:hAnsi="Times New Roman"/>
          <w:bCs/>
          <w:szCs w:val="20"/>
          <w:lang w:eastAsia="zh-CN"/>
        </w:rPr>
        <w:t xml:space="preserve">For example, if a </w:t>
      </w:r>
      <w:r w:rsidRPr="00D204B4">
        <w:rPr>
          <w:rFonts w:ascii="Times New Roman" w:eastAsiaTheme="minorEastAsia" w:hAnsi="Times New Roman" w:hint="eastAsia"/>
          <w:bCs/>
          <w:szCs w:val="20"/>
          <w:lang w:eastAsia="zh-CN"/>
        </w:rPr>
        <w:t>subscribe</w:t>
      </w:r>
      <w:r w:rsidRPr="00D204B4">
        <w:rPr>
          <w:rFonts w:ascii="Times New Roman" w:eastAsiaTheme="minorEastAsia" w:hAnsi="Times New Roman"/>
          <w:bCs/>
          <w:szCs w:val="20"/>
          <w:lang w:eastAsia="zh-CN"/>
        </w:rPr>
        <w:t xml:space="preserve">r complains about poor user experience in specific area, the operator may trigger signaling based </w:t>
      </w:r>
      <w:proofErr w:type="spellStart"/>
      <w:r w:rsidRPr="00D204B4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Pr="00D204B4">
        <w:rPr>
          <w:rFonts w:ascii="Times New Roman" w:eastAsiaTheme="minorEastAsia" w:hAnsi="Times New Roman"/>
          <w:bCs/>
          <w:szCs w:val="20"/>
          <w:lang w:eastAsia="zh-CN"/>
        </w:rPr>
        <w:t xml:space="preserve"> measurement to collect </w:t>
      </w:r>
      <w:proofErr w:type="spellStart"/>
      <w:r w:rsidRPr="00D204B4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Pr="00D204B4">
        <w:rPr>
          <w:rFonts w:ascii="Times New Roman" w:eastAsiaTheme="minorEastAsia" w:hAnsi="Times New Roman"/>
          <w:bCs/>
          <w:szCs w:val="20"/>
          <w:lang w:eastAsia="zh-CN"/>
        </w:rPr>
        <w:t xml:space="preserve"> report. However, if the NG-RAN node release</w:t>
      </w:r>
      <w:r w:rsidR="007C2F06" w:rsidRPr="00D204B4">
        <w:rPr>
          <w:rFonts w:ascii="Times New Roman" w:eastAsiaTheme="minorEastAsia" w:hAnsi="Times New Roman"/>
          <w:bCs/>
          <w:szCs w:val="20"/>
          <w:lang w:eastAsia="zh-CN"/>
        </w:rPr>
        <w:t>s</w:t>
      </w:r>
      <w:r w:rsidRPr="00D204B4">
        <w:rPr>
          <w:rFonts w:ascii="Times New Roman" w:eastAsiaTheme="minorEastAsia" w:hAnsi="Times New Roman"/>
          <w:bCs/>
          <w:szCs w:val="20"/>
          <w:lang w:eastAsia="zh-CN"/>
        </w:rPr>
        <w:t xml:space="preserve"> the </w:t>
      </w:r>
      <w:proofErr w:type="spellStart"/>
      <w:r w:rsidRPr="00D204B4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Pr="00D204B4">
        <w:rPr>
          <w:rFonts w:ascii="Times New Roman" w:eastAsiaTheme="minorEastAsia" w:hAnsi="Times New Roman"/>
          <w:bCs/>
          <w:szCs w:val="20"/>
          <w:lang w:eastAsia="zh-CN"/>
        </w:rPr>
        <w:t xml:space="preserve"> configura</w:t>
      </w:r>
      <w:r w:rsidR="00722347" w:rsidRPr="00D204B4">
        <w:rPr>
          <w:rFonts w:ascii="Times New Roman" w:eastAsiaTheme="minorEastAsia" w:hAnsi="Times New Roman"/>
          <w:bCs/>
          <w:szCs w:val="20"/>
          <w:lang w:eastAsia="zh-CN"/>
        </w:rPr>
        <w:t>t</w:t>
      </w:r>
      <w:r w:rsidRPr="00D204B4">
        <w:rPr>
          <w:rFonts w:ascii="Times New Roman" w:eastAsiaTheme="minorEastAsia" w:hAnsi="Times New Roman"/>
          <w:bCs/>
          <w:szCs w:val="20"/>
          <w:lang w:eastAsia="zh-CN"/>
        </w:rPr>
        <w:t xml:space="preserve">ion when RAN overload, </w:t>
      </w:r>
      <w:r w:rsidR="00DC116C">
        <w:rPr>
          <w:rFonts w:ascii="Times New Roman" w:eastAsiaTheme="minorEastAsia" w:hAnsi="Times New Roman"/>
          <w:bCs/>
          <w:szCs w:val="20"/>
          <w:lang w:eastAsia="zh-CN"/>
        </w:rPr>
        <w:t>the report with declined</w:t>
      </w:r>
      <w:r w:rsidR="005F74C5" w:rsidRPr="00D204B4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proofErr w:type="spellStart"/>
      <w:r w:rsidR="005F74C5" w:rsidRPr="00D204B4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5F74C5" w:rsidRPr="00D204B4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DC116C">
        <w:rPr>
          <w:rFonts w:ascii="Times New Roman" w:eastAsiaTheme="minorEastAsia" w:hAnsi="Times New Roman"/>
          <w:bCs/>
          <w:szCs w:val="20"/>
          <w:lang w:eastAsia="zh-CN"/>
        </w:rPr>
        <w:t>measurement result</w:t>
      </w:r>
      <w:r w:rsidR="00DC116C" w:rsidRPr="00D204B4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5F74C5" w:rsidRPr="00D204B4">
        <w:rPr>
          <w:rFonts w:ascii="Times New Roman" w:eastAsiaTheme="minorEastAsia" w:hAnsi="Times New Roman"/>
          <w:bCs/>
          <w:szCs w:val="20"/>
          <w:lang w:eastAsia="zh-CN"/>
        </w:rPr>
        <w:t xml:space="preserve">will be feedbacked, </w:t>
      </w:r>
      <w:r w:rsidR="009D5846" w:rsidRPr="00D204B4">
        <w:rPr>
          <w:rFonts w:ascii="Times New Roman" w:eastAsiaTheme="minorEastAsia" w:hAnsi="Times New Roman"/>
          <w:bCs/>
          <w:szCs w:val="20"/>
          <w:lang w:eastAsia="zh-CN"/>
        </w:rPr>
        <w:t xml:space="preserve">which may </w:t>
      </w:r>
      <w:r w:rsidR="00722347" w:rsidRPr="00D204B4">
        <w:rPr>
          <w:rFonts w:ascii="Times New Roman" w:eastAsiaTheme="minorEastAsia" w:hAnsi="Times New Roman"/>
          <w:bCs/>
          <w:szCs w:val="20"/>
          <w:lang w:eastAsia="zh-CN"/>
        </w:rPr>
        <w:t xml:space="preserve">result in </w:t>
      </w:r>
      <w:r w:rsidRPr="00D204B4">
        <w:rPr>
          <w:rFonts w:ascii="Times New Roman" w:eastAsiaTheme="minorEastAsia" w:hAnsi="Times New Roman"/>
          <w:bCs/>
          <w:szCs w:val="20"/>
          <w:lang w:eastAsia="zh-CN"/>
        </w:rPr>
        <w:t xml:space="preserve">operator to think that network </w:t>
      </w:r>
      <w:r w:rsidR="00722347" w:rsidRPr="00D204B4">
        <w:rPr>
          <w:rFonts w:ascii="Times New Roman" w:eastAsiaTheme="minorEastAsia" w:hAnsi="Times New Roman"/>
          <w:bCs/>
          <w:szCs w:val="20"/>
          <w:lang w:eastAsia="zh-CN"/>
        </w:rPr>
        <w:t xml:space="preserve">works well </w:t>
      </w:r>
      <w:r w:rsidRPr="00D204B4">
        <w:rPr>
          <w:rFonts w:ascii="Times New Roman" w:eastAsiaTheme="minorEastAsia" w:hAnsi="Times New Roman"/>
          <w:bCs/>
          <w:szCs w:val="20"/>
          <w:lang w:eastAsia="zh-CN"/>
        </w:rPr>
        <w:t>and there is no need to optimize the network</w:t>
      </w:r>
      <w:r w:rsidR="00045F4A" w:rsidRPr="00D204B4">
        <w:rPr>
          <w:rFonts w:ascii="Times New Roman" w:eastAsiaTheme="minorEastAsia" w:hAnsi="Times New Roman"/>
          <w:bCs/>
          <w:szCs w:val="20"/>
          <w:lang w:eastAsia="zh-CN"/>
        </w:rPr>
        <w:t xml:space="preserve"> in that area</w:t>
      </w:r>
      <w:r w:rsidRPr="00D204B4">
        <w:rPr>
          <w:rFonts w:ascii="Times New Roman" w:eastAsiaTheme="minorEastAsia" w:hAnsi="Times New Roman"/>
          <w:bCs/>
          <w:szCs w:val="20"/>
          <w:lang w:eastAsia="zh-CN"/>
        </w:rPr>
        <w:t>.</w:t>
      </w:r>
      <w:r w:rsidR="00E56E3A" w:rsidRPr="00D204B4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Pr="00D204B4">
        <w:rPr>
          <w:rFonts w:ascii="Times New Roman" w:eastAsiaTheme="minorEastAsia" w:hAnsi="Times New Roman"/>
          <w:bCs/>
          <w:szCs w:val="20"/>
          <w:lang w:eastAsia="zh-CN"/>
        </w:rPr>
        <w:t>In the end, users' complaints can</w:t>
      </w:r>
      <w:r w:rsidR="006972CD">
        <w:rPr>
          <w:rFonts w:ascii="Times New Roman" w:eastAsiaTheme="minorEastAsia" w:hAnsi="Times New Roman"/>
          <w:bCs/>
          <w:szCs w:val="20"/>
          <w:lang w:eastAsia="zh-CN"/>
        </w:rPr>
        <w:t>no</w:t>
      </w:r>
      <w:r w:rsidRPr="00D204B4">
        <w:rPr>
          <w:rFonts w:ascii="Times New Roman" w:eastAsiaTheme="minorEastAsia" w:hAnsi="Times New Roman"/>
          <w:bCs/>
          <w:szCs w:val="20"/>
          <w:lang w:eastAsia="zh-CN"/>
        </w:rPr>
        <w:t>t be resolved.</w:t>
      </w:r>
    </w:p>
    <w:p w14:paraId="352E8B81" w14:textId="5D05FC51" w:rsidR="00693583" w:rsidRPr="00D204B4" w:rsidRDefault="00693583" w:rsidP="00F9100A">
      <w:pPr>
        <w:pStyle w:val="a8"/>
        <w:rPr>
          <w:rFonts w:ascii="Times New Roman" w:eastAsiaTheme="minorEastAsia" w:hAnsi="Times New Roman"/>
          <w:bCs/>
          <w:szCs w:val="20"/>
          <w:lang w:eastAsia="zh-CN"/>
        </w:rPr>
      </w:pPr>
      <w:r w:rsidRPr="00D204B4">
        <w:rPr>
          <w:rFonts w:ascii="Times New Roman" w:eastAsiaTheme="minorEastAsia" w:hAnsi="Times New Roman" w:hint="eastAsia"/>
          <w:bCs/>
          <w:szCs w:val="20"/>
          <w:lang w:eastAsia="zh-CN"/>
        </w:rPr>
        <w:t>One</w:t>
      </w:r>
      <w:r w:rsidRPr="00D204B4">
        <w:rPr>
          <w:rFonts w:ascii="Times New Roman" w:eastAsiaTheme="minorEastAsia" w:hAnsi="Times New Roman"/>
          <w:bCs/>
          <w:szCs w:val="20"/>
          <w:lang w:eastAsia="zh-CN"/>
        </w:rPr>
        <w:t xml:space="preserve"> compromise to address the above issue is </w:t>
      </w:r>
      <w:r w:rsidR="001252F8" w:rsidRPr="00D204B4">
        <w:rPr>
          <w:rFonts w:ascii="Times New Roman" w:eastAsiaTheme="minorEastAsia" w:hAnsi="Times New Roman"/>
          <w:bCs/>
          <w:szCs w:val="20"/>
          <w:lang w:eastAsia="zh-CN"/>
        </w:rPr>
        <w:t xml:space="preserve">the </w:t>
      </w:r>
      <w:proofErr w:type="spellStart"/>
      <w:r w:rsidR="001252F8" w:rsidRPr="00D204B4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1252F8" w:rsidRPr="00D204B4">
        <w:rPr>
          <w:rFonts w:ascii="Times New Roman" w:eastAsiaTheme="minorEastAsia" w:hAnsi="Times New Roman"/>
          <w:bCs/>
          <w:szCs w:val="20"/>
          <w:lang w:eastAsia="zh-CN"/>
        </w:rPr>
        <w:t xml:space="preserve"> configuration from CN</w:t>
      </w:r>
      <w:r w:rsidR="001252F8" w:rsidRPr="00D204B4">
        <w:rPr>
          <w:rFonts w:ascii="Times New Roman" w:eastAsiaTheme="minorEastAsia" w:hAnsi="Times New Roman" w:hint="eastAsia"/>
          <w:bCs/>
          <w:szCs w:val="20"/>
          <w:lang w:eastAsia="zh-CN"/>
        </w:rPr>
        <w:t>/</w:t>
      </w:r>
      <w:r w:rsidR="001252F8" w:rsidRPr="00D204B4">
        <w:rPr>
          <w:rFonts w:ascii="Times New Roman" w:eastAsiaTheme="minorEastAsia" w:hAnsi="Times New Roman"/>
          <w:bCs/>
          <w:szCs w:val="20"/>
          <w:lang w:eastAsia="zh-CN"/>
        </w:rPr>
        <w:t xml:space="preserve">OAM shall indicate whether the </w:t>
      </w:r>
      <w:proofErr w:type="spellStart"/>
      <w:r w:rsidR="001252F8" w:rsidRPr="00D204B4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1252F8" w:rsidRPr="00D204B4">
        <w:rPr>
          <w:rFonts w:ascii="Times New Roman" w:eastAsiaTheme="minorEastAsia" w:hAnsi="Times New Roman"/>
          <w:bCs/>
          <w:szCs w:val="20"/>
          <w:lang w:eastAsia="zh-CN"/>
        </w:rPr>
        <w:t xml:space="preserve"> configuration </w:t>
      </w:r>
      <w:r w:rsidR="00B33477" w:rsidRPr="00D204B4">
        <w:rPr>
          <w:rFonts w:ascii="Times New Roman" w:eastAsiaTheme="minorEastAsia" w:hAnsi="Times New Roman"/>
          <w:bCs/>
          <w:szCs w:val="20"/>
          <w:lang w:eastAsia="zh-CN"/>
        </w:rPr>
        <w:t xml:space="preserve">to UE </w:t>
      </w:r>
      <w:r w:rsidR="001252F8" w:rsidRPr="00D204B4">
        <w:rPr>
          <w:rFonts w:ascii="Times New Roman" w:eastAsiaTheme="minorEastAsia" w:hAnsi="Times New Roman"/>
          <w:bCs/>
          <w:szCs w:val="20"/>
          <w:lang w:eastAsia="zh-CN"/>
        </w:rPr>
        <w:t xml:space="preserve">can be released </w:t>
      </w:r>
      <w:r w:rsidR="003A4BE6" w:rsidRPr="00D204B4">
        <w:rPr>
          <w:rFonts w:ascii="Times New Roman" w:eastAsiaTheme="minorEastAsia" w:hAnsi="Times New Roman"/>
          <w:bCs/>
          <w:szCs w:val="20"/>
          <w:lang w:eastAsia="zh-CN"/>
        </w:rPr>
        <w:t xml:space="preserve">or not </w:t>
      </w:r>
      <w:r w:rsidR="001252F8" w:rsidRPr="00D204B4">
        <w:rPr>
          <w:rFonts w:ascii="Times New Roman" w:eastAsiaTheme="minorEastAsia" w:hAnsi="Times New Roman"/>
          <w:bCs/>
          <w:szCs w:val="20"/>
          <w:lang w:eastAsia="zh-CN"/>
        </w:rPr>
        <w:t>when RAN overload</w:t>
      </w:r>
      <w:r w:rsidR="007C2F06" w:rsidRPr="00D204B4">
        <w:rPr>
          <w:rFonts w:ascii="Times New Roman" w:eastAsiaTheme="minorEastAsia" w:hAnsi="Times New Roman"/>
          <w:bCs/>
          <w:szCs w:val="20"/>
          <w:lang w:eastAsia="zh-CN"/>
        </w:rPr>
        <w:t xml:space="preserve">, the criteria may </w:t>
      </w:r>
      <w:r w:rsidR="00D53139" w:rsidRPr="00D204B4">
        <w:rPr>
          <w:rFonts w:ascii="Times New Roman" w:eastAsiaTheme="minorEastAsia" w:hAnsi="Times New Roman"/>
          <w:bCs/>
          <w:szCs w:val="20"/>
          <w:lang w:eastAsia="zh-CN"/>
        </w:rPr>
        <w:t xml:space="preserve">include service type and/or </w:t>
      </w:r>
      <w:proofErr w:type="spellStart"/>
      <w:r w:rsidR="00D53139" w:rsidRPr="00D204B4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D53139" w:rsidRPr="00D204B4">
        <w:rPr>
          <w:rFonts w:ascii="Times New Roman" w:eastAsiaTheme="minorEastAsia" w:hAnsi="Times New Roman"/>
          <w:bCs/>
          <w:szCs w:val="20"/>
          <w:lang w:eastAsia="zh-CN"/>
        </w:rPr>
        <w:t xml:space="preserve"> measurement type</w:t>
      </w:r>
      <w:r w:rsidR="00DE171A" w:rsidRPr="00D204B4">
        <w:rPr>
          <w:rFonts w:ascii="Times New Roman" w:eastAsiaTheme="minorEastAsia" w:hAnsi="Times New Roman"/>
          <w:bCs/>
          <w:szCs w:val="20"/>
          <w:lang w:eastAsia="zh-CN"/>
        </w:rPr>
        <w:t>.</w:t>
      </w:r>
    </w:p>
    <w:p w14:paraId="0DAF8776" w14:textId="4DFDC0FC" w:rsidR="00933C6A" w:rsidRPr="00DC116C" w:rsidRDefault="00933C6A" w:rsidP="00DC116C">
      <w:pPr>
        <w:pStyle w:val="Proposal"/>
        <w:numPr>
          <w:ilvl w:val="0"/>
          <w:numId w:val="46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eastAsia="宋体"/>
          <w:b w:val="0"/>
        </w:rPr>
      </w:pPr>
      <w:r w:rsidRPr="00DC116C">
        <w:rPr>
          <w:rFonts w:eastAsia="宋体"/>
        </w:rPr>
        <w:t xml:space="preserve">RAN is not allowed to autonomously release </w:t>
      </w:r>
      <w:proofErr w:type="spellStart"/>
      <w:r w:rsidRPr="00DC116C">
        <w:rPr>
          <w:rFonts w:eastAsia="宋体"/>
        </w:rPr>
        <w:t>QoE</w:t>
      </w:r>
      <w:proofErr w:type="spellEnd"/>
      <w:r w:rsidRPr="00DC116C">
        <w:rPr>
          <w:rFonts w:eastAsia="宋体"/>
        </w:rPr>
        <w:t xml:space="preserve"> configuration </w:t>
      </w:r>
      <w:r w:rsidR="00D6532D" w:rsidRPr="00DC116C">
        <w:rPr>
          <w:rFonts w:eastAsia="宋体"/>
        </w:rPr>
        <w:t xml:space="preserve">when </w:t>
      </w:r>
      <w:r w:rsidR="002A2B9A" w:rsidRPr="00DC116C">
        <w:rPr>
          <w:rFonts w:eastAsia="宋体"/>
        </w:rPr>
        <w:t xml:space="preserve">RAN </w:t>
      </w:r>
      <w:r w:rsidR="00D6532D" w:rsidRPr="00DC116C">
        <w:rPr>
          <w:rFonts w:eastAsia="宋体"/>
        </w:rPr>
        <w:t xml:space="preserve">overload </w:t>
      </w:r>
      <w:r w:rsidRPr="00DC116C">
        <w:rPr>
          <w:rFonts w:eastAsia="宋体"/>
        </w:rPr>
        <w:t>unless instructed by the CN</w:t>
      </w:r>
      <w:r w:rsidR="00E61C68" w:rsidRPr="00DC116C">
        <w:rPr>
          <w:rFonts w:eastAsia="宋体"/>
        </w:rPr>
        <w:t>/OAM</w:t>
      </w:r>
      <w:r w:rsidR="0000224B" w:rsidRPr="00DC116C">
        <w:rPr>
          <w:rFonts w:eastAsia="宋体"/>
        </w:rPr>
        <w:t>.</w:t>
      </w:r>
    </w:p>
    <w:p w14:paraId="0408B1D2" w14:textId="74504264" w:rsidR="00272CD5" w:rsidRPr="00DC116C" w:rsidRDefault="00175FA3" w:rsidP="00C11A58">
      <w:pPr>
        <w:pStyle w:val="a8"/>
        <w:rPr>
          <w:rFonts w:ascii="Times New Roman" w:hAnsi="Times New Roman"/>
          <w:lang w:val="en-GB" w:eastAsia="en-GB"/>
        </w:rPr>
      </w:pPr>
      <w:r w:rsidRPr="00DC116C">
        <w:rPr>
          <w:rFonts w:ascii="Times New Roman" w:hAnsi="Times New Roman"/>
          <w:lang w:val="en-GB" w:eastAsia="en-GB"/>
        </w:rPr>
        <w:t xml:space="preserve">As described in TR 38.890 [1], </w:t>
      </w:r>
      <w:r w:rsidR="00CD4773" w:rsidRPr="00DC116C">
        <w:rPr>
          <w:rFonts w:ascii="Times New Roman" w:hAnsi="Times New Roman"/>
          <w:lang w:val="en-GB" w:eastAsia="en-GB"/>
        </w:rPr>
        <w:t xml:space="preserve">when RAN overload, </w:t>
      </w:r>
      <w:r w:rsidRPr="00DC116C">
        <w:rPr>
          <w:rFonts w:ascii="Times New Roman" w:hAnsi="Times New Roman"/>
          <w:lang w:val="en-GB" w:eastAsia="en-GB"/>
        </w:rPr>
        <w:t>RAN can</w:t>
      </w:r>
      <w:r w:rsidR="00DA726E" w:rsidRPr="00DC116C">
        <w:rPr>
          <w:rFonts w:ascii="Times New Roman" w:hAnsi="Times New Roman"/>
          <w:lang w:val="en-GB" w:eastAsia="en-GB"/>
        </w:rPr>
        <w:t xml:space="preserve"> </w:t>
      </w:r>
      <w:r w:rsidRPr="00DC116C">
        <w:rPr>
          <w:rFonts w:ascii="Times New Roman" w:hAnsi="Times New Roman"/>
          <w:lang w:val="en-GB" w:eastAsia="en-GB"/>
        </w:rPr>
        <w:t xml:space="preserve">stop new </w:t>
      </w:r>
      <w:proofErr w:type="spellStart"/>
      <w:r w:rsidRPr="00DC116C">
        <w:rPr>
          <w:rFonts w:ascii="Times New Roman" w:hAnsi="Times New Roman"/>
          <w:lang w:val="en-GB" w:eastAsia="en-GB"/>
        </w:rPr>
        <w:t>QoE</w:t>
      </w:r>
      <w:proofErr w:type="spellEnd"/>
      <w:r w:rsidRPr="00DC116C">
        <w:rPr>
          <w:rFonts w:ascii="Times New Roman" w:hAnsi="Times New Roman"/>
          <w:lang w:val="en-GB" w:eastAsia="en-GB"/>
        </w:rPr>
        <w:t xml:space="preserve"> measurement configurations</w:t>
      </w:r>
      <w:r w:rsidR="00DA726E" w:rsidRPr="00DC116C">
        <w:rPr>
          <w:rFonts w:ascii="Times New Roman" w:hAnsi="Times New Roman"/>
          <w:lang w:val="en-GB" w:eastAsia="en-GB"/>
        </w:rPr>
        <w:t xml:space="preserve">, </w:t>
      </w:r>
      <w:r w:rsidRPr="00DC116C">
        <w:rPr>
          <w:rFonts w:ascii="Times New Roman" w:hAnsi="Times New Roman"/>
          <w:lang w:val="en-GB" w:eastAsia="en-GB"/>
        </w:rPr>
        <w:t xml:space="preserve">release existing </w:t>
      </w:r>
      <w:proofErr w:type="spellStart"/>
      <w:r w:rsidRPr="00DC116C">
        <w:rPr>
          <w:rFonts w:ascii="Times New Roman" w:hAnsi="Times New Roman"/>
          <w:lang w:val="en-GB" w:eastAsia="en-GB"/>
        </w:rPr>
        <w:t>QoE</w:t>
      </w:r>
      <w:proofErr w:type="spellEnd"/>
      <w:r w:rsidRPr="00DC116C">
        <w:rPr>
          <w:rFonts w:ascii="Times New Roman" w:hAnsi="Times New Roman"/>
          <w:lang w:val="en-GB" w:eastAsia="en-GB"/>
        </w:rPr>
        <w:t xml:space="preserve"> measurement configurations</w:t>
      </w:r>
      <w:r w:rsidR="00DA726E" w:rsidRPr="00DC116C">
        <w:rPr>
          <w:rFonts w:ascii="Times New Roman" w:hAnsi="Times New Roman"/>
          <w:lang w:val="en-GB" w:eastAsia="en-GB"/>
        </w:rPr>
        <w:t xml:space="preserve"> and </w:t>
      </w:r>
      <w:r w:rsidRPr="00DC116C">
        <w:rPr>
          <w:rFonts w:ascii="Times New Roman" w:hAnsi="Times New Roman"/>
          <w:lang w:val="en-GB" w:eastAsia="en-GB"/>
        </w:rPr>
        <w:t xml:space="preserve">pause </w:t>
      </w:r>
      <w:proofErr w:type="spellStart"/>
      <w:r w:rsidRPr="00DC116C">
        <w:rPr>
          <w:rFonts w:ascii="Times New Roman" w:hAnsi="Times New Roman"/>
          <w:lang w:val="en-GB" w:eastAsia="en-GB"/>
        </w:rPr>
        <w:t>QoE</w:t>
      </w:r>
      <w:proofErr w:type="spellEnd"/>
      <w:r w:rsidRPr="00DC116C">
        <w:rPr>
          <w:rFonts w:ascii="Times New Roman" w:hAnsi="Times New Roman"/>
          <w:lang w:val="en-GB" w:eastAsia="en-GB"/>
        </w:rPr>
        <w:t xml:space="preserve"> measurement reporting</w:t>
      </w:r>
      <w:r w:rsidR="00DA726E" w:rsidRPr="00DC116C">
        <w:rPr>
          <w:rFonts w:ascii="Times New Roman" w:hAnsi="Times New Roman"/>
          <w:lang w:val="en-GB" w:eastAsia="en-GB"/>
        </w:rPr>
        <w:t xml:space="preserve">. As analyzed above, if RAN release the existing </w:t>
      </w:r>
      <w:proofErr w:type="spellStart"/>
      <w:r w:rsidR="00DA726E" w:rsidRPr="00DC116C">
        <w:rPr>
          <w:rFonts w:ascii="Times New Roman" w:hAnsi="Times New Roman"/>
          <w:lang w:val="en-GB" w:eastAsia="en-GB"/>
        </w:rPr>
        <w:t>QoE</w:t>
      </w:r>
      <w:proofErr w:type="spellEnd"/>
      <w:r w:rsidR="00DA726E" w:rsidRPr="00DC116C">
        <w:rPr>
          <w:rFonts w:ascii="Times New Roman" w:hAnsi="Times New Roman"/>
          <w:lang w:val="en-GB" w:eastAsia="en-GB"/>
        </w:rPr>
        <w:t xml:space="preserve"> measurement configuration, then </w:t>
      </w:r>
      <w:r w:rsidR="00B63A9F" w:rsidRPr="00DC116C">
        <w:rPr>
          <w:rFonts w:ascii="Times New Roman" w:hAnsi="Times New Roman"/>
          <w:lang w:val="en-GB" w:eastAsia="en-GB"/>
        </w:rPr>
        <w:t xml:space="preserve">there is no need to pause the </w:t>
      </w:r>
      <w:proofErr w:type="spellStart"/>
      <w:r w:rsidR="00B63A9F" w:rsidRPr="00DC116C">
        <w:rPr>
          <w:rFonts w:ascii="Times New Roman" w:hAnsi="Times New Roman"/>
          <w:lang w:val="en-GB" w:eastAsia="en-GB"/>
        </w:rPr>
        <w:t>QoE</w:t>
      </w:r>
      <w:proofErr w:type="spellEnd"/>
      <w:r w:rsidR="00B63A9F" w:rsidRPr="00DC116C">
        <w:rPr>
          <w:rFonts w:ascii="Times New Roman" w:hAnsi="Times New Roman"/>
          <w:lang w:val="en-GB" w:eastAsia="en-GB"/>
        </w:rPr>
        <w:t xml:space="preserve"> measurement reporting as the UE AS can</w:t>
      </w:r>
      <w:r w:rsidR="006972CD" w:rsidRPr="00DC116C">
        <w:rPr>
          <w:rFonts w:ascii="Times New Roman" w:hAnsi="Times New Roman"/>
          <w:lang w:val="en-GB" w:eastAsia="en-GB"/>
        </w:rPr>
        <w:t>no</w:t>
      </w:r>
      <w:r w:rsidR="00B63A9F" w:rsidRPr="00DC116C">
        <w:rPr>
          <w:rFonts w:ascii="Times New Roman" w:hAnsi="Times New Roman"/>
          <w:lang w:val="en-GB" w:eastAsia="en-GB"/>
        </w:rPr>
        <w:t>t report it without the configuration.</w:t>
      </w:r>
    </w:p>
    <w:p w14:paraId="163C8298" w14:textId="6C7EF58F" w:rsidR="00C11A58" w:rsidRPr="009F1545" w:rsidRDefault="00132FFD" w:rsidP="00132FFD">
      <w:pPr>
        <w:spacing w:after="120" w:line="260" w:lineRule="exact"/>
        <w:jc w:val="both"/>
        <w:rPr>
          <w:rFonts w:ascii="Times New Roman" w:eastAsiaTheme="minorEastAsia" w:hAnsi="Times New Roman"/>
          <w:snapToGrid w:val="0"/>
          <w:szCs w:val="20"/>
          <w:lang w:eastAsia="zh-CN"/>
        </w:rPr>
      </w:pPr>
      <w:r w:rsidRPr="009F1545">
        <w:rPr>
          <w:rFonts w:ascii="Times New Roman" w:eastAsiaTheme="minorEastAsia" w:hAnsi="Times New Roman"/>
          <w:snapToGrid w:val="0"/>
          <w:szCs w:val="20"/>
          <w:lang w:eastAsia="zh-CN"/>
        </w:rPr>
        <w:t xml:space="preserve">Therefore, </w:t>
      </w:r>
      <w:r w:rsidR="00C11A58" w:rsidRPr="009F1545">
        <w:rPr>
          <w:rFonts w:ascii="Times New Roman" w:eastAsiaTheme="minorEastAsia" w:hAnsi="Times New Roman"/>
          <w:snapToGrid w:val="0"/>
          <w:szCs w:val="20"/>
          <w:lang w:eastAsia="zh-CN"/>
        </w:rPr>
        <w:t>When RAN overload,</w:t>
      </w:r>
    </w:p>
    <w:p w14:paraId="14B02EA1" w14:textId="03BCA758" w:rsidR="00C11A58" w:rsidRPr="00DC116C" w:rsidRDefault="00C11A58" w:rsidP="00DC116C">
      <w:pPr>
        <w:pStyle w:val="a8"/>
        <w:numPr>
          <w:ilvl w:val="0"/>
          <w:numId w:val="44"/>
        </w:numPr>
        <w:rPr>
          <w:rFonts w:ascii="Times New Roman" w:hAnsi="Times New Roman"/>
          <w:lang w:val="en-GB" w:eastAsia="en-GB"/>
        </w:rPr>
      </w:pPr>
      <w:r w:rsidRPr="00DC116C">
        <w:rPr>
          <w:rFonts w:ascii="Times New Roman" w:hAnsi="Times New Roman"/>
          <w:lang w:val="en-GB" w:eastAsia="en-GB"/>
        </w:rPr>
        <w:t xml:space="preserve">if CN/OAM </w:t>
      </w:r>
      <w:r w:rsidR="00951AA6" w:rsidRPr="00DC116C">
        <w:rPr>
          <w:rFonts w:ascii="Times New Roman" w:hAnsi="Times New Roman"/>
          <w:lang w:val="en-GB" w:eastAsia="en-GB"/>
        </w:rPr>
        <w:t>indicates</w:t>
      </w:r>
      <w:r w:rsidRPr="00DC116C">
        <w:rPr>
          <w:rFonts w:ascii="Times New Roman" w:hAnsi="Times New Roman"/>
          <w:lang w:val="en-GB" w:eastAsia="en-GB"/>
        </w:rPr>
        <w:t xml:space="preserve"> that the configuration is allowed to release when RAN overload, </w:t>
      </w:r>
      <w:r w:rsidR="0007713A" w:rsidRPr="00DC116C">
        <w:rPr>
          <w:rFonts w:ascii="Times New Roman" w:hAnsi="Times New Roman"/>
          <w:lang w:val="en-GB" w:eastAsia="en-GB"/>
        </w:rPr>
        <w:t xml:space="preserve">NG-RAN node may </w:t>
      </w:r>
      <w:r w:rsidR="002E0C7B" w:rsidRPr="00DC116C">
        <w:rPr>
          <w:rFonts w:ascii="Times New Roman" w:hAnsi="Times New Roman"/>
          <w:lang w:val="en-GB" w:eastAsia="en-GB"/>
        </w:rPr>
        <w:t xml:space="preserve">inform the UE to </w:t>
      </w:r>
      <w:r w:rsidRPr="00DC116C">
        <w:rPr>
          <w:rFonts w:ascii="Times New Roman" w:hAnsi="Times New Roman"/>
          <w:lang w:val="en-GB" w:eastAsia="en-GB"/>
        </w:rPr>
        <w:t xml:space="preserve">release existing </w:t>
      </w:r>
      <w:proofErr w:type="spellStart"/>
      <w:r w:rsidRPr="00DC116C">
        <w:rPr>
          <w:rFonts w:ascii="Times New Roman" w:hAnsi="Times New Roman"/>
          <w:lang w:val="en-GB" w:eastAsia="en-GB"/>
        </w:rPr>
        <w:t>QoE</w:t>
      </w:r>
      <w:proofErr w:type="spellEnd"/>
      <w:r w:rsidRPr="00DC116C">
        <w:rPr>
          <w:rFonts w:ascii="Times New Roman" w:hAnsi="Times New Roman"/>
          <w:lang w:val="en-GB" w:eastAsia="en-GB"/>
        </w:rPr>
        <w:t xml:space="preserve"> measurement configuration;</w:t>
      </w:r>
    </w:p>
    <w:p w14:paraId="7909FFB1" w14:textId="2C911BA9" w:rsidR="00C11A58" w:rsidRPr="00DC116C" w:rsidRDefault="00A508C3" w:rsidP="00DC116C">
      <w:pPr>
        <w:pStyle w:val="a8"/>
        <w:numPr>
          <w:ilvl w:val="0"/>
          <w:numId w:val="44"/>
        </w:numPr>
        <w:rPr>
          <w:rFonts w:ascii="Times New Roman" w:hAnsi="Times New Roman"/>
          <w:lang w:val="en-GB" w:eastAsia="en-GB"/>
        </w:rPr>
      </w:pPr>
      <w:r w:rsidRPr="00DC116C">
        <w:rPr>
          <w:rFonts w:ascii="Times New Roman" w:hAnsi="Times New Roman"/>
          <w:lang w:val="en-GB" w:eastAsia="en-GB"/>
        </w:rPr>
        <w:t>if CN/OAM indicates that the configuration is not allowed to release when RAN overload</w:t>
      </w:r>
      <w:r w:rsidR="00F05A0A" w:rsidRPr="00DC116C">
        <w:rPr>
          <w:rFonts w:ascii="Times New Roman" w:hAnsi="Times New Roman"/>
          <w:lang w:val="en-GB" w:eastAsia="en-GB"/>
        </w:rPr>
        <w:t>, NG-RAN node may</w:t>
      </w:r>
      <w:r w:rsidR="00132FFD" w:rsidRPr="00DC116C">
        <w:rPr>
          <w:rFonts w:ascii="Times New Roman" w:hAnsi="Times New Roman"/>
          <w:lang w:val="en-GB" w:eastAsia="en-GB"/>
        </w:rPr>
        <w:t xml:space="preserve"> </w:t>
      </w:r>
      <w:r w:rsidR="002E0C7B" w:rsidRPr="00DC116C">
        <w:rPr>
          <w:rFonts w:ascii="Times New Roman" w:hAnsi="Times New Roman"/>
          <w:lang w:val="en-GB" w:eastAsia="en-GB"/>
        </w:rPr>
        <w:t xml:space="preserve">inform the UE to </w:t>
      </w:r>
      <w:r w:rsidR="00F05A0A" w:rsidRPr="00DC116C">
        <w:rPr>
          <w:rFonts w:ascii="Times New Roman" w:hAnsi="Times New Roman"/>
          <w:lang w:val="en-GB" w:eastAsia="en-GB"/>
        </w:rPr>
        <w:t xml:space="preserve">pause </w:t>
      </w:r>
      <w:proofErr w:type="spellStart"/>
      <w:r w:rsidR="00F05A0A" w:rsidRPr="00DC116C">
        <w:rPr>
          <w:rFonts w:ascii="Times New Roman" w:hAnsi="Times New Roman"/>
          <w:lang w:val="en-GB" w:eastAsia="en-GB"/>
        </w:rPr>
        <w:t>QoE</w:t>
      </w:r>
      <w:proofErr w:type="spellEnd"/>
      <w:r w:rsidR="00F05A0A" w:rsidRPr="00DC116C">
        <w:rPr>
          <w:rFonts w:ascii="Times New Roman" w:hAnsi="Times New Roman"/>
          <w:lang w:val="en-GB" w:eastAsia="en-GB"/>
        </w:rPr>
        <w:t xml:space="preserve"> measurement reporting</w:t>
      </w:r>
      <w:r w:rsidR="002E0C7B" w:rsidRPr="00DC116C">
        <w:rPr>
          <w:rFonts w:ascii="Times New Roman" w:hAnsi="Times New Roman"/>
          <w:lang w:val="en-GB" w:eastAsia="en-GB"/>
        </w:rPr>
        <w:t>.</w:t>
      </w:r>
    </w:p>
    <w:p w14:paraId="5E3F4D88" w14:textId="74EF6374" w:rsidR="00F93AD3" w:rsidRPr="00DC116C" w:rsidRDefault="00114643" w:rsidP="00DC116C">
      <w:pPr>
        <w:pStyle w:val="Proposal"/>
        <w:numPr>
          <w:ilvl w:val="0"/>
          <w:numId w:val="46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eastAsia="宋体"/>
          <w:b w:val="0"/>
        </w:rPr>
      </w:pPr>
      <w:r w:rsidRPr="00DC116C">
        <w:rPr>
          <w:rFonts w:eastAsia="宋体"/>
        </w:rPr>
        <w:lastRenderedPageBreak/>
        <w:t>When RAN overload, i</w:t>
      </w:r>
      <w:r w:rsidR="00F93AD3" w:rsidRPr="00DC116C">
        <w:rPr>
          <w:rFonts w:eastAsia="宋体"/>
        </w:rPr>
        <w:t xml:space="preserve">f CN/OAM indicates that the configuration is allowed to release, </w:t>
      </w:r>
      <w:r w:rsidR="0019387D" w:rsidRPr="00DC116C">
        <w:rPr>
          <w:rFonts w:eastAsia="宋体"/>
        </w:rPr>
        <w:t>RAN</w:t>
      </w:r>
      <w:r w:rsidR="00F93AD3" w:rsidRPr="00DC116C">
        <w:rPr>
          <w:rFonts w:eastAsia="宋体"/>
        </w:rPr>
        <w:t xml:space="preserve"> may inform the UE to release existing </w:t>
      </w:r>
      <w:proofErr w:type="spellStart"/>
      <w:r w:rsidR="00F93AD3" w:rsidRPr="00DC116C">
        <w:rPr>
          <w:rFonts w:eastAsia="宋体"/>
        </w:rPr>
        <w:t>QoE</w:t>
      </w:r>
      <w:proofErr w:type="spellEnd"/>
      <w:r w:rsidR="00F93AD3" w:rsidRPr="00DC116C">
        <w:rPr>
          <w:rFonts w:eastAsia="宋体"/>
        </w:rPr>
        <w:t xml:space="preserve"> measurement configuration</w:t>
      </w:r>
      <w:r w:rsidR="001E79B1" w:rsidRPr="00DC116C">
        <w:rPr>
          <w:rFonts w:eastAsia="宋体"/>
        </w:rPr>
        <w:t>. O</w:t>
      </w:r>
      <w:r w:rsidR="003B32DA" w:rsidRPr="00DC116C">
        <w:rPr>
          <w:rFonts w:eastAsia="宋体"/>
        </w:rPr>
        <w:t>therwise</w:t>
      </w:r>
      <w:r w:rsidR="00F93AD3" w:rsidRPr="00DC116C">
        <w:rPr>
          <w:rFonts w:eastAsia="宋体"/>
        </w:rPr>
        <w:t xml:space="preserve">, </w:t>
      </w:r>
      <w:r w:rsidR="00654E28" w:rsidRPr="00DC116C">
        <w:rPr>
          <w:rFonts w:eastAsia="宋体"/>
        </w:rPr>
        <w:t>RAN</w:t>
      </w:r>
      <w:r w:rsidR="00F93AD3" w:rsidRPr="00DC116C">
        <w:rPr>
          <w:rFonts w:eastAsia="宋体"/>
        </w:rPr>
        <w:t xml:space="preserve"> may inform the UE to pause </w:t>
      </w:r>
      <w:proofErr w:type="spellStart"/>
      <w:r w:rsidR="00F93AD3" w:rsidRPr="00DC116C">
        <w:rPr>
          <w:rFonts w:eastAsia="宋体"/>
        </w:rPr>
        <w:t>QoE</w:t>
      </w:r>
      <w:proofErr w:type="spellEnd"/>
      <w:r w:rsidR="00F93AD3" w:rsidRPr="00DC116C">
        <w:rPr>
          <w:rFonts w:eastAsia="宋体"/>
        </w:rPr>
        <w:t xml:space="preserve"> measurement reporting.</w:t>
      </w:r>
    </w:p>
    <w:p w14:paraId="16AAF874" w14:textId="7136C4A8" w:rsidR="00326534" w:rsidRPr="00080307" w:rsidRDefault="00326534" w:rsidP="00080307">
      <w:pPr>
        <w:pStyle w:val="a8"/>
        <w:rPr>
          <w:rFonts w:ascii="Times New Roman" w:eastAsiaTheme="minorEastAsia" w:hAnsi="Times New Roman"/>
          <w:bCs/>
          <w:szCs w:val="20"/>
          <w:lang w:eastAsia="zh-CN"/>
        </w:rPr>
      </w:pPr>
      <w:r w:rsidRPr="00080307">
        <w:rPr>
          <w:rFonts w:ascii="Times New Roman" w:eastAsiaTheme="minorEastAsia" w:hAnsi="Times New Roman"/>
          <w:bCs/>
          <w:szCs w:val="20"/>
          <w:lang w:eastAsia="zh-CN"/>
        </w:rPr>
        <w:t>D</w:t>
      </w:r>
      <w:r w:rsidR="00946540">
        <w:rPr>
          <w:rFonts w:ascii="Times New Roman" w:eastAsiaTheme="minorEastAsia" w:hAnsi="Times New Roman"/>
          <w:bCs/>
          <w:szCs w:val="20"/>
          <w:lang w:eastAsia="zh-CN"/>
        </w:rPr>
        <w:t xml:space="preserve">uring </w:t>
      </w:r>
      <w:r w:rsidR="00946540" w:rsidRPr="00946540">
        <w:rPr>
          <w:rFonts w:ascii="Times New Roman" w:eastAsiaTheme="minorEastAsia" w:hAnsi="Times New Roman"/>
          <w:bCs/>
          <w:szCs w:val="20"/>
          <w:lang w:eastAsia="zh-CN"/>
        </w:rPr>
        <w:t>RAN2#113</w:t>
      </w:r>
      <w:r w:rsidR="00946540" w:rsidRPr="00946540">
        <w:rPr>
          <w:rFonts w:ascii="Times New Roman" w:eastAsiaTheme="minorEastAsia" w:hAnsi="Times New Roman" w:hint="eastAsia"/>
          <w:bCs/>
          <w:szCs w:val="20"/>
          <w:lang w:eastAsia="zh-CN"/>
        </w:rPr>
        <w:t>bis</w:t>
      </w:r>
      <w:r w:rsidR="00946540" w:rsidRPr="00946540">
        <w:rPr>
          <w:rFonts w:ascii="Times New Roman" w:eastAsiaTheme="minorEastAsia" w:hAnsi="Times New Roman"/>
          <w:bCs/>
          <w:szCs w:val="20"/>
          <w:lang w:eastAsia="zh-CN"/>
        </w:rPr>
        <w:t xml:space="preserve">-e, </w:t>
      </w:r>
      <w:r w:rsidR="00F83946">
        <w:rPr>
          <w:rFonts w:ascii="Times New Roman" w:eastAsiaTheme="minorEastAsia" w:hAnsi="Times New Roman"/>
          <w:bCs/>
          <w:szCs w:val="20"/>
          <w:lang w:eastAsia="zh-CN"/>
        </w:rPr>
        <w:t>wh</w:t>
      </w:r>
      <w:r w:rsidR="006972CD">
        <w:rPr>
          <w:rFonts w:ascii="Times New Roman" w:eastAsiaTheme="minorEastAsia" w:hAnsi="Times New Roman"/>
          <w:bCs/>
          <w:szCs w:val="20"/>
          <w:lang w:eastAsia="zh-CN"/>
        </w:rPr>
        <w:t>ich layer</w:t>
      </w:r>
      <w:r w:rsidR="00F83946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496091">
        <w:rPr>
          <w:rFonts w:ascii="Times New Roman" w:eastAsiaTheme="minorEastAsia" w:hAnsi="Times New Roman"/>
          <w:bCs/>
          <w:szCs w:val="20"/>
          <w:lang w:eastAsia="zh-CN"/>
        </w:rPr>
        <w:t>was</w:t>
      </w:r>
      <w:r w:rsidR="00F83946">
        <w:rPr>
          <w:rFonts w:ascii="Times New Roman" w:eastAsiaTheme="minorEastAsia" w:hAnsi="Times New Roman"/>
          <w:bCs/>
          <w:szCs w:val="20"/>
          <w:lang w:eastAsia="zh-CN"/>
        </w:rPr>
        <w:t xml:space="preserve"> respons</w:t>
      </w:r>
      <w:r w:rsidR="006C27B0">
        <w:rPr>
          <w:rFonts w:ascii="Times New Roman" w:eastAsiaTheme="minorEastAsia" w:hAnsi="Times New Roman"/>
          <w:bCs/>
          <w:szCs w:val="20"/>
          <w:lang w:eastAsia="zh-CN"/>
        </w:rPr>
        <w:t xml:space="preserve">ible for storing the </w:t>
      </w:r>
      <w:proofErr w:type="spellStart"/>
      <w:r w:rsidR="006C27B0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6C27B0">
        <w:rPr>
          <w:rFonts w:ascii="Times New Roman" w:eastAsiaTheme="minorEastAsia" w:hAnsi="Times New Roman"/>
          <w:bCs/>
          <w:szCs w:val="20"/>
          <w:lang w:eastAsia="zh-CN"/>
        </w:rPr>
        <w:t xml:space="preserve"> report was </w:t>
      </w:r>
      <w:r w:rsidR="00496091">
        <w:rPr>
          <w:rFonts w:ascii="Times New Roman" w:eastAsiaTheme="minorEastAsia" w:hAnsi="Times New Roman"/>
          <w:bCs/>
          <w:szCs w:val="20"/>
          <w:lang w:eastAsia="zh-CN"/>
        </w:rPr>
        <w:t>discussed and the three options are as follows:</w:t>
      </w:r>
      <w:r w:rsidR="00F83946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</w:p>
    <w:p w14:paraId="783D26CF" w14:textId="77777777" w:rsidR="00326534" w:rsidRPr="00DC116C" w:rsidRDefault="00326534" w:rsidP="00DC116C">
      <w:pPr>
        <w:pStyle w:val="a8"/>
        <w:numPr>
          <w:ilvl w:val="0"/>
          <w:numId w:val="44"/>
        </w:numPr>
        <w:rPr>
          <w:rFonts w:ascii="Times New Roman" w:hAnsi="Times New Roman"/>
          <w:lang w:val="en-GB" w:eastAsia="en-GB"/>
        </w:rPr>
      </w:pPr>
      <w:r w:rsidRPr="00DC116C">
        <w:rPr>
          <w:rFonts w:ascii="Times New Roman" w:hAnsi="Times New Roman"/>
          <w:b/>
          <w:lang w:val="en-GB" w:eastAsia="en-GB"/>
        </w:rPr>
        <w:t>Option 1</w:t>
      </w:r>
      <w:r w:rsidRPr="00DC116C">
        <w:rPr>
          <w:rFonts w:ascii="Times New Roman" w:hAnsi="Times New Roman"/>
          <w:lang w:val="en-GB" w:eastAsia="en-GB"/>
        </w:rPr>
        <w:t xml:space="preserve">: Application layer is responsible for storing </w:t>
      </w:r>
      <w:proofErr w:type="spellStart"/>
      <w:r w:rsidRPr="00DC116C">
        <w:rPr>
          <w:rFonts w:ascii="Times New Roman" w:hAnsi="Times New Roman"/>
          <w:lang w:val="en-GB" w:eastAsia="en-GB"/>
        </w:rPr>
        <w:t>QoE</w:t>
      </w:r>
      <w:proofErr w:type="spellEnd"/>
      <w:r w:rsidRPr="00DC116C">
        <w:rPr>
          <w:rFonts w:ascii="Times New Roman" w:hAnsi="Times New Roman"/>
          <w:lang w:val="en-GB" w:eastAsia="en-GB"/>
        </w:rPr>
        <w:t xml:space="preserve"> reports when the UE receives </w:t>
      </w:r>
      <w:proofErr w:type="spellStart"/>
      <w:r w:rsidRPr="00DC116C">
        <w:rPr>
          <w:rFonts w:ascii="Times New Roman" w:hAnsi="Times New Roman"/>
          <w:lang w:val="en-GB" w:eastAsia="en-GB"/>
        </w:rPr>
        <w:t>QoE</w:t>
      </w:r>
      <w:proofErr w:type="spellEnd"/>
      <w:r w:rsidRPr="00DC116C">
        <w:rPr>
          <w:rFonts w:ascii="Times New Roman" w:hAnsi="Times New Roman"/>
          <w:lang w:val="en-GB" w:eastAsia="en-GB"/>
        </w:rPr>
        <w:t xml:space="preserve"> pause indication.</w:t>
      </w:r>
    </w:p>
    <w:p w14:paraId="5D06DC64" w14:textId="77777777" w:rsidR="00326534" w:rsidRPr="00DC116C" w:rsidRDefault="00326534" w:rsidP="00DC116C">
      <w:pPr>
        <w:pStyle w:val="a8"/>
        <w:numPr>
          <w:ilvl w:val="0"/>
          <w:numId w:val="44"/>
        </w:numPr>
        <w:rPr>
          <w:rFonts w:ascii="Times New Roman" w:hAnsi="Times New Roman"/>
          <w:lang w:val="en-GB" w:eastAsia="en-GB"/>
        </w:rPr>
      </w:pPr>
      <w:r w:rsidRPr="00DC116C">
        <w:rPr>
          <w:rFonts w:ascii="Times New Roman" w:hAnsi="Times New Roman"/>
          <w:b/>
          <w:lang w:val="en-GB" w:eastAsia="en-GB"/>
        </w:rPr>
        <w:t>Option 2</w:t>
      </w:r>
      <w:r w:rsidRPr="00DC116C">
        <w:rPr>
          <w:rFonts w:ascii="Times New Roman" w:hAnsi="Times New Roman"/>
          <w:lang w:val="en-GB" w:eastAsia="en-GB"/>
        </w:rPr>
        <w:t xml:space="preserve">: AS layer is responsible for storing </w:t>
      </w:r>
      <w:proofErr w:type="spellStart"/>
      <w:r w:rsidRPr="00DC116C">
        <w:rPr>
          <w:rFonts w:ascii="Times New Roman" w:hAnsi="Times New Roman"/>
          <w:lang w:val="en-GB" w:eastAsia="en-GB"/>
        </w:rPr>
        <w:t>QoE</w:t>
      </w:r>
      <w:proofErr w:type="spellEnd"/>
      <w:r w:rsidRPr="00DC116C">
        <w:rPr>
          <w:rFonts w:ascii="Times New Roman" w:hAnsi="Times New Roman"/>
          <w:lang w:val="en-GB" w:eastAsia="en-GB"/>
        </w:rPr>
        <w:t xml:space="preserve"> reports when the UE receives </w:t>
      </w:r>
      <w:proofErr w:type="spellStart"/>
      <w:r w:rsidRPr="00DC116C">
        <w:rPr>
          <w:rFonts w:ascii="Times New Roman" w:hAnsi="Times New Roman"/>
          <w:lang w:val="en-GB" w:eastAsia="en-GB"/>
        </w:rPr>
        <w:t>QoE</w:t>
      </w:r>
      <w:proofErr w:type="spellEnd"/>
      <w:r w:rsidRPr="00DC116C">
        <w:rPr>
          <w:rFonts w:ascii="Times New Roman" w:hAnsi="Times New Roman"/>
          <w:lang w:val="en-GB" w:eastAsia="en-GB"/>
        </w:rPr>
        <w:t xml:space="preserve"> pause indication.</w:t>
      </w:r>
    </w:p>
    <w:p w14:paraId="4146BE54" w14:textId="35CF43DC" w:rsidR="00326534" w:rsidRPr="00DC116C" w:rsidRDefault="00326534" w:rsidP="00DC116C">
      <w:pPr>
        <w:pStyle w:val="a8"/>
        <w:numPr>
          <w:ilvl w:val="0"/>
          <w:numId w:val="44"/>
        </w:numPr>
        <w:rPr>
          <w:rFonts w:ascii="Times New Roman" w:hAnsi="Times New Roman"/>
          <w:lang w:val="en-GB" w:eastAsia="en-GB"/>
        </w:rPr>
      </w:pPr>
      <w:r w:rsidRPr="00DC116C">
        <w:rPr>
          <w:rFonts w:ascii="Times New Roman" w:hAnsi="Times New Roman"/>
          <w:b/>
          <w:lang w:val="en-GB" w:eastAsia="en-GB"/>
        </w:rPr>
        <w:t>Option 3</w:t>
      </w:r>
      <w:r w:rsidRPr="00DC116C">
        <w:rPr>
          <w:rFonts w:ascii="Times New Roman" w:hAnsi="Times New Roman"/>
          <w:lang w:val="en-GB" w:eastAsia="en-GB"/>
        </w:rPr>
        <w:t xml:space="preserve">: The </w:t>
      </w:r>
      <w:proofErr w:type="spellStart"/>
      <w:r w:rsidRPr="00DC116C">
        <w:rPr>
          <w:rFonts w:ascii="Times New Roman" w:hAnsi="Times New Roman"/>
          <w:lang w:val="en-GB" w:eastAsia="en-GB"/>
        </w:rPr>
        <w:t>QoE</w:t>
      </w:r>
      <w:proofErr w:type="spellEnd"/>
      <w:r w:rsidRPr="00DC116C">
        <w:rPr>
          <w:rFonts w:ascii="Times New Roman" w:hAnsi="Times New Roman"/>
          <w:lang w:val="en-GB" w:eastAsia="en-GB"/>
        </w:rPr>
        <w:t xml:space="preserve"> container received from application layer is discarded during pause.</w:t>
      </w:r>
    </w:p>
    <w:p w14:paraId="1C70EBA9" w14:textId="187D4F4C" w:rsidR="00C613B2" w:rsidRPr="00A53839" w:rsidRDefault="00C613B2" w:rsidP="00C613B2">
      <w:pPr>
        <w:spacing w:after="120" w:line="260" w:lineRule="exact"/>
        <w:jc w:val="both"/>
        <w:rPr>
          <w:lang w:val="en-GB" w:eastAsia="zh-CN"/>
        </w:rPr>
      </w:pPr>
      <w:r w:rsidRPr="00A53839">
        <w:rPr>
          <w:rFonts w:ascii="Times New Roman" w:eastAsiaTheme="minorEastAsia" w:hAnsi="Times New Roman"/>
          <w:lang w:eastAsia="zh-CN"/>
        </w:rPr>
        <w:t xml:space="preserve">The pros and cons of the </w:t>
      </w:r>
      <w:r w:rsidR="00E3024A">
        <w:rPr>
          <w:rFonts w:ascii="Times New Roman" w:eastAsiaTheme="minorEastAsia" w:hAnsi="Times New Roman"/>
          <w:lang w:eastAsia="zh-CN"/>
        </w:rPr>
        <w:t>three</w:t>
      </w:r>
      <w:r>
        <w:rPr>
          <w:rFonts w:ascii="Times New Roman" w:eastAsiaTheme="minorEastAsia" w:hAnsi="Times New Roman"/>
          <w:lang w:eastAsia="zh-CN"/>
        </w:rPr>
        <w:t xml:space="preserve"> option</w:t>
      </w:r>
      <w:r w:rsidRPr="00A53839">
        <w:rPr>
          <w:rFonts w:ascii="Times New Roman" w:eastAsiaTheme="minorEastAsia" w:hAnsi="Times New Roman"/>
          <w:lang w:eastAsia="zh-CN"/>
        </w:rPr>
        <w:t xml:space="preserve">s are discussed in the Table </w:t>
      </w:r>
      <w:r w:rsidR="00A46250">
        <w:rPr>
          <w:rFonts w:ascii="Times New Roman" w:eastAsiaTheme="minorEastAsia" w:hAnsi="Times New Roman"/>
          <w:lang w:eastAsia="zh-CN"/>
        </w:rPr>
        <w:t>1</w:t>
      </w:r>
      <w:r w:rsidRPr="00A53839">
        <w:rPr>
          <w:rFonts w:ascii="Times New Roman" w:eastAsiaTheme="minorEastAsia" w:hAnsi="Times New Roman"/>
          <w:lang w:eastAsia="zh-CN"/>
        </w:rPr>
        <w:t>.</w:t>
      </w:r>
    </w:p>
    <w:p w14:paraId="330D7349" w14:textId="29DAFF23" w:rsidR="00C613B2" w:rsidRPr="00AD7E16" w:rsidRDefault="00C613B2" w:rsidP="00C613B2">
      <w:pPr>
        <w:spacing w:after="120"/>
        <w:jc w:val="center"/>
        <w:rPr>
          <w:rFonts w:ascii="Arial" w:eastAsiaTheme="minorEastAsia" w:hAnsi="Arial" w:cs="Arial"/>
          <w:b/>
          <w:snapToGrid w:val="0"/>
          <w:szCs w:val="20"/>
          <w:lang w:eastAsia="zh-CN"/>
        </w:rPr>
      </w:pPr>
      <w:r w:rsidRPr="00AD7E16">
        <w:rPr>
          <w:rFonts w:ascii="Arial" w:eastAsiaTheme="minorEastAsia" w:hAnsi="Arial" w:cs="Arial"/>
          <w:b/>
          <w:snapToGrid w:val="0"/>
          <w:szCs w:val="20"/>
          <w:lang w:eastAsia="zh-CN"/>
        </w:rPr>
        <w:t xml:space="preserve">Table </w:t>
      </w:r>
      <w:r>
        <w:rPr>
          <w:rFonts w:ascii="Arial" w:eastAsiaTheme="minorEastAsia" w:hAnsi="Arial" w:cs="Arial"/>
          <w:b/>
          <w:snapToGrid w:val="0"/>
          <w:szCs w:val="20"/>
          <w:lang w:eastAsia="zh-CN"/>
        </w:rPr>
        <w:t>1</w:t>
      </w:r>
      <w:r w:rsidRPr="00AD7E16">
        <w:rPr>
          <w:rFonts w:ascii="Arial" w:eastAsiaTheme="minorEastAsia" w:hAnsi="Arial" w:cs="Arial"/>
          <w:b/>
          <w:snapToGrid w:val="0"/>
          <w:szCs w:val="20"/>
          <w:lang w:eastAsia="zh-CN"/>
        </w:rPr>
        <w:t xml:space="preserve">: Pros and cons of the </w:t>
      </w:r>
      <w:r w:rsidR="005818C3">
        <w:rPr>
          <w:rFonts w:ascii="Arial" w:eastAsiaTheme="minorEastAsia" w:hAnsi="Arial" w:cs="Arial"/>
          <w:b/>
          <w:snapToGrid w:val="0"/>
          <w:szCs w:val="20"/>
          <w:lang w:eastAsia="zh-CN"/>
        </w:rPr>
        <w:t>three</w:t>
      </w:r>
      <w:r w:rsidRPr="00AD7E16">
        <w:rPr>
          <w:rFonts w:ascii="Arial" w:eastAsiaTheme="minorEastAsia" w:hAnsi="Arial" w:cs="Arial"/>
          <w:b/>
          <w:snapToGrid w:val="0"/>
          <w:szCs w:val="20"/>
          <w:lang w:eastAsia="zh-CN"/>
        </w:rPr>
        <w:t xml:space="preserve"> options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980"/>
        <w:gridCol w:w="3402"/>
        <w:gridCol w:w="3678"/>
      </w:tblGrid>
      <w:tr w:rsidR="00C613B2" w:rsidRPr="000A0059" w14:paraId="6817C9CE" w14:textId="77777777" w:rsidTr="00751E75">
        <w:tc>
          <w:tcPr>
            <w:tcW w:w="1980" w:type="dxa"/>
          </w:tcPr>
          <w:p w14:paraId="260C7689" w14:textId="77777777" w:rsidR="00C613B2" w:rsidRPr="000A0059" w:rsidRDefault="00C613B2" w:rsidP="00751E75">
            <w:pPr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3402" w:type="dxa"/>
          </w:tcPr>
          <w:p w14:paraId="472C3664" w14:textId="77777777" w:rsidR="00C613B2" w:rsidRPr="000A0059" w:rsidRDefault="00C613B2" w:rsidP="00751E75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0A0059">
              <w:rPr>
                <w:rFonts w:ascii="Times New Roman" w:hAnsi="Times New Roman"/>
                <w:lang w:eastAsia="zh-CN"/>
              </w:rPr>
              <w:t>Advantages</w:t>
            </w:r>
          </w:p>
        </w:tc>
        <w:tc>
          <w:tcPr>
            <w:tcW w:w="3678" w:type="dxa"/>
          </w:tcPr>
          <w:p w14:paraId="062F8541" w14:textId="77777777" w:rsidR="00C613B2" w:rsidRPr="000A0059" w:rsidRDefault="00C613B2" w:rsidP="00751E75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0A0059">
              <w:rPr>
                <w:rFonts w:ascii="Times New Roman" w:hAnsi="Times New Roman"/>
                <w:lang w:eastAsia="zh-CN"/>
              </w:rPr>
              <w:t>Disadvantages</w:t>
            </w:r>
          </w:p>
        </w:tc>
      </w:tr>
      <w:tr w:rsidR="00C613B2" w:rsidRPr="000A0059" w14:paraId="011EB212" w14:textId="77777777" w:rsidTr="00751E75">
        <w:tc>
          <w:tcPr>
            <w:tcW w:w="1980" w:type="dxa"/>
          </w:tcPr>
          <w:p w14:paraId="73A5D0B4" w14:textId="77777777" w:rsidR="00C613B2" w:rsidRPr="000A0059" w:rsidRDefault="00C613B2" w:rsidP="00751E75">
            <w:pPr>
              <w:rPr>
                <w:rFonts w:ascii="Times New Roman" w:eastAsia="Batang" w:hAnsi="Times New Roman"/>
                <w:lang w:eastAsia="x-none"/>
              </w:rPr>
            </w:pPr>
            <w:r w:rsidRPr="000A0059">
              <w:rPr>
                <w:rFonts w:ascii="Times New Roman" w:hAnsi="Times New Roman"/>
                <w:b/>
                <w:lang w:eastAsia="zh-CN"/>
              </w:rPr>
              <w:t>Option 1</w:t>
            </w:r>
            <w:r w:rsidRPr="000A0059">
              <w:rPr>
                <w:rFonts w:ascii="Times New Roman" w:hAnsi="Times New Roman"/>
                <w:lang w:eastAsia="zh-CN"/>
              </w:rPr>
              <w:t>:</w:t>
            </w:r>
            <w:r w:rsidRPr="000A0059">
              <w:rPr>
                <w:rFonts w:ascii="Times New Roman" w:eastAsia="Batang" w:hAnsi="Times New Roman"/>
                <w:lang w:eastAsia="x-none"/>
              </w:rPr>
              <w:t xml:space="preserve"> </w:t>
            </w:r>
          </w:p>
          <w:p w14:paraId="3B4486AC" w14:textId="2A52A256" w:rsidR="00C613B2" w:rsidRPr="000A0059" w:rsidRDefault="009B2E67" w:rsidP="00751E75">
            <w:pPr>
              <w:rPr>
                <w:rFonts w:ascii="Times New Roman" w:hAnsi="Times New Roman"/>
                <w:lang w:eastAsia="zh-CN"/>
              </w:rPr>
            </w:pPr>
            <w:r w:rsidRPr="00F5030A">
              <w:rPr>
                <w:rFonts w:ascii="Times New Roman" w:hAnsi="Times New Roman"/>
                <w:szCs w:val="20"/>
                <w:lang w:eastAsia="zh-CN"/>
              </w:rPr>
              <w:t>Application layer</w:t>
            </w:r>
            <w:r>
              <w:rPr>
                <w:rFonts w:ascii="Times New Roman" w:hAnsi="Times New Roman"/>
                <w:szCs w:val="20"/>
                <w:lang w:eastAsia="zh-CN"/>
              </w:rPr>
              <w:t xml:space="preserve"> </w:t>
            </w:r>
            <w:r w:rsidRPr="00F5030A">
              <w:rPr>
                <w:rFonts w:ascii="Times New Roman" w:hAnsi="Times New Roman"/>
                <w:szCs w:val="20"/>
                <w:lang w:eastAsia="zh-CN"/>
              </w:rPr>
              <w:t xml:space="preserve">storing </w:t>
            </w:r>
            <w:proofErr w:type="spellStart"/>
            <w:r w:rsidRPr="00F5030A">
              <w:rPr>
                <w:rFonts w:ascii="Times New Roman" w:hAnsi="Times New Roman"/>
                <w:szCs w:val="20"/>
                <w:lang w:eastAsia="zh-CN"/>
              </w:rPr>
              <w:t>QoE</w:t>
            </w:r>
            <w:proofErr w:type="spellEnd"/>
            <w:r w:rsidRPr="00F5030A">
              <w:rPr>
                <w:rFonts w:ascii="Times New Roman" w:hAnsi="Times New Roman"/>
                <w:szCs w:val="20"/>
                <w:lang w:eastAsia="zh-CN"/>
              </w:rPr>
              <w:t xml:space="preserve"> reports</w:t>
            </w:r>
          </w:p>
        </w:tc>
        <w:tc>
          <w:tcPr>
            <w:tcW w:w="3402" w:type="dxa"/>
          </w:tcPr>
          <w:p w14:paraId="11AA73AA" w14:textId="0192AA49" w:rsidR="00C613B2" w:rsidRPr="000B3C69" w:rsidRDefault="008D7F2E" w:rsidP="008D7F2E">
            <w:pPr>
              <w:pStyle w:val="af4"/>
              <w:numPr>
                <w:ilvl w:val="0"/>
                <w:numId w:val="45"/>
              </w:numPr>
              <w:adjustRightInd w:val="0"/>
              <w:snapToGrid w:val="0"/>
              <w:ind w:left="0" w:firstLineChars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No need to store the </w:t>
            </w:r>
            <w:proofErr w:type="spellStart"/>
            <w:r>
              <w:rPr>
                <w:rFonts w:ascii="Times New Roman" w:hAnsi="Times New Roman"/>
                <w:sz w:val="20"/>
              </w:rPr>
              <w:t>QoE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report in AS layer, therefore, no need to specify </w:t>
            </w:r>
            <w:r w:rsidR="00474F52" w:rsidRPr="00474F52">
              <w:rPr>
                <w:rFonts w:ascii="Times New Roman" w:hAnsi="Times New Roman"/>
                <w:sz w:val="20"/>
              </w:rPr>
              <w:t xml:space="preserve">how long can the </w:t>
            </w:r>
            <w:r>
              <w:rPr>
                <w:rFonts w:ascii="Times New Roman" w:hAnsi="Times New Roman"/>
                <w:sz w:val="20"/>
              </w:rPr>
              <w:t>AS</w:t>
            </w:r>
            <w:r w:rsidR="00474F52" w:rsidRPr="00474F52">
              <w:rPr>
                <w:rFonts w:ascii="Times New Roman" w:hAnsi="Times New Roman"/>
                <w:sz w:val="20"/>
              </w:rPr>
              <w:t xml:space="preserve"> store the reports, limit for stored reports size etc.</w:t>
            </w:r>
          </w:p>
        </w:tc>
        <w:tc>
          <w:tcPr>
            <w:tcW w:w="3678" w:type="dxa"/>
          </w:tcPr>
          <w:p w14:paraId="5323FC66" w14:textId="3409CA9A" w:rsidR="00C613B2" w:rsidRPr="00063E6B" w:rsidRDefault="00BD792A" w:rsidP="00C613B2">
            <w:pPr>
              <w:pStyle w:val="af4"/>
              <w:numPr>
                <w:ilvl w:val="0"/>
                <w:numId w:val="45"/>
              </w:numPr>
              <w:adjustRightInd w:val="0"/>
              <w:snapToGrid w:val="0"/>
              <w:ind w:left="0" w:firstLineChars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AS need to inform the APP layer when AS receives </w:t>
            </w:r>
            <w:proofErr w:type="spellStart"/>
            <w:r>
              <w:rPr>
                <w:rFonts w:ascii="Times New Roman" w:hAnsi="Times New Roman"/>
                <w:sz w:val="20"/>
              </w:rPr>
              <w:t>QoE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pause indication</w:t>
            </w:r>
            <w:r w:rsidR="00C613B2" w:rsidRPr="00063E6B">
              <w:rPr>
                <w:rFonts w:ascii="Times New Roman" w:hAnsi="Times New Roman"/>
                <w:sz w:val="20"/>
              </w:rPr>
              <w:t>.</w:t>
            </w:r>
          </w:p>
          <w:p w14:paraId="2696C560" w14:textId="69834C25" w:rsidR="00C613B2" w:rsidRPr="005418B2" w:rsidRDefault="00013D8C" w:rsidP="00C613B2">
            <w:pPr>
              <w:pStyle w:val="af4"/>
              <w:numPr>
                <w:ilvl w:val="0"/>
                <w:numId w:val="45"/>
              </w:numPr>
              <w:adjustRightInd w:val="0"/>
              <w:snapToGrid w:val="0"/>
              <w:ind w:left="0"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Align with SA5 while n</w:t>
            </w:r>
            <w:r w:rsidR="00BD792A">
              <w:rPr>
                <w:rFonts w:ascii="Times New Roman" w:hAnsi="Times New Roman"/>
                <w:sz w:val="20"/>
              </w:rPr>
              <w:t>ot preferred by SA4</w:t>
            </w:r>
            <w:r w:rsidR="00DA77FB">
              <w:rPr>
                <w:rFonts w:ascii="Times New Roman" w:hAnsi="Times New Roman"/>
                <w:sz w:val="20"/>
              </w:rPr>
              <w:t xml:space="preserve"> [3]</w:t>
            </w:r>
            <w:r w:rsidR="00BD792A">
              <w:rPr>
                <w:rFonts w:ascii="Times New Roman" w:hAnsi="Times New Roman"/>
                <w:sz w:val="20"/>
              </w:rPr>
              <w:t>.</w:t>
            </w:r>
          </w:p>
        </w:tc>
      </w:tr>
      <w:tr w:rsidR="00C613B2" w:rsidRPr="000A0059" w14:paraId="575F4727" w14:textId="77777777" w:rsidTr="00751E75">
        <w:tc>
          <w:tcPr>
            <w:tcW w:w="1980" w:type="dxa"/>
          </w:tcPr>
          <w:p w14:paraId="11A206E0" w14:textId="77777777" w:rsidR="00C613B2" w:rsidRPr="000A0059" w:rsidRDefault="00C613B2" w:rsidP="00751E75">
            <w:pPr>
              <w:rPr>
                <w:rFonts w:ascii="Times New Roman" w:hAnsi="Times New Roman"/>
                <w:lang w:eastAsia="zh-CN"/>
              </w:rPr>
            </w:pPr>
            <w:r w:rsidRPr="000A0059">
              <w:rPr>
                <w:rFonts w:ascii="Times New Roman" w:hAnsi="Times New Roman"/>
                <w:b/>
                <w:lang w:eastAsia="zh-CN"/>
              </w:rPr>
              <w:t>Option 2</w:t>
            </w:r>
            <w:r w:rsidRPr="000A0059">
              <w:rPr>
                <w:rFonts w:ascii="Times New Roman" w:hAnsi="Times New Roman"/>
                <w:lang w:eastAsia="zh-CN"/>
              </w:rPr>
              <w:t xml:space="preserve">: </w:t>
            </w:r>
          </w:p>
          <w:p w14:paraId="0FEE8AE8" w14:textId="6F3B397C" w:rsidR="00C613B2" w:rsidRPr="000A0059" w:rsidRDefault="000127D2" w:rsidP="00751E75">
            <w:pPr>
              <w:rPr>
                <w:rFonts w:ascii="Times New Roman" w:hAnsi="Times New Roman"/>
                <w:lang w:eastAsia="zh-CN"/>
              </w:rPr>
            </w:pPr>
            <w:r w:rsidRPr="00F5030A">
              <w:rPr>
                <w:rFonts w:ascii="Times New Roman" w:hAnsi="Times New Roman"/>
                <w:szCs w:val="20"/>
                <w:lang w:eastAsia="zh-CN"/>
              </w:rPr>
              <w:t>A</w:t>
            </w:r>
            <w:r>
              <w:rPr>
                <w:rFonts w:ascii="Times New Roman" w:hAnsi="Times New Roman"/>
                <w:szCs w:val="20"/>
                <w:lang w:eastAsia="zh-CN"/>
              </w:rPr>
              <w:t>S</w:t>
            </w:r>
            <w:r w:rsidRPr="00F5030A">
              <w:rPr>
                <w:rFonts w:ascii="Times New Roman" w:hAnsi="Times New Roman"/>
                <w:szCs w:val="20"/>
                <w:lang w:eastAsia="zh-CN"/>
              </w:rPr>
              <w:t xml:space="preserve"> layer</w:t>
            </w:r>
            <w:r>
              <w:rPr>
                <w:rFonts w:ascii="Times New Roman" w:hAnsi="Times New Roman"/>
                <w:szCs w:val="20"/>
                <w:lang w:eastAsia="zh-CN"/>
              </w:rPr>
              <w:t xml:space="preserve"> </w:t>
            </w:r>
            <w:r w:rsidRPr="00F5030A">
              <w:rPr>
                <w:rFonts w:ascii="Times New Roman" w:hAnsi="Times New Roman"/>
                <w:szCs w:val="20"/>
                <w:lang w:eastAsia="zh-CN"/>
              </w:rPr>
              <w:t xml:space="preserve">storing </w:t>
            </w:r>
            <w:proofErr w:type="spellStart"/>
            <w:r w:rsidRPr="00F5030A">
              <w:rPr>
                <w:rFonts w:ascii="Times New Roman" w:hAnsi="Times New Roman"/>
                <w:szCs w:val="20"/>
                <w:lang w:eastAsia="zh-CN"/>
              </w:rPr>
              <w:t>QoE</w:t>
            </w:r>
            <w:proofErr w:type="spellEnd"/>
            <w:r w:rsidRPr="00F5030A">
              <w:rPr>
                <w:rFonts w:ascii="Times New Roman" w:hAnsi="Times New Roman"/>
                <w:szCs w:val="20"/>
                <w:lang w:eastAsia="zh-CN"/>
              </w:rPr>
              <w:t xml:space="preserve"> reports</w:t>
            </w:r>
          </w:p>
        </w:tc>
        <w:tc>
          <w:tcPr>
            <w:tcW w:w="3402" w:type="dxa"/>
          </w:tcPr>
          <w:p w14:paraId="1D81AF17" w14:textId="78CB1549" w:rsidR="00C613B2" w:rsidRPr="000A0059" w:rsidRDefault="001F674C" w:rsidP="00C613B2">
            <w:pPr>
              <w:pStyle w:val="af4"/>
              <w:numPr>
                <w:ilvl w:val="0"/>
                <w:numId w:val="45"/>
              </w:numPr>
              <w:adjustRightInd w:val="0"/>
              <w:snapToGrid w:val="0"/>
              <w:ind w:left="0"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 xml:space="preserve">APP layer may not </w:t>
            </w:r>
            <w:r w:rsidR="006972CD">
              <w:rPr>
                <w:rFonts w:ascii="Times New Roman" w:hAnsi="Times New Roman"/>
                <w:sz w:val="20"/>
              </w:rPr>
              <w:t xml:space="preserve">be </w:t>
            </w:r>
            <w:r>
              <w:rPr>
                <w:rFonts w:ascii="Times New Roman" w:hAnsi="Times New Roman"/>
                <w:sz w:val="20"/>
              </w:rPr>
              <w:t xml:space="preserve">aware </w:t>
            </w:r>
            <w:r w:rsidR="00D952FB">
              <w:rPr>
                <w:rFonts w:ascii="Times New Roman" w:hAnsi="Times New Roman"/>
                <w:sz w:val="20"/>
              </w:rPr>
              <w:t xml:space="preserve">of </w:t>
            </w:r>
            <w:r>
              <w:rPr>
                <w:rFonts w:ascii="Times New Roman" w:hAnsi="Times New Roman"/>
                <w:sz w:val="20"/>
              </w:rPr>
              <w:t xml:space="preserve">the RAN overload </w:t>
            </w:r>
            <w:r w:rsidR="0088075E">
              <w:rPr>
                <w:rFonts w:ascii="Times New Roman" w:hAnsi="Times New Roman"/>
                <w:sz w:val="20"/>
              </w:rPr>
              <w:t xml:space="preserve">state </w:t>
            </w:r>
            <w:r>
              <w:rPr>
                <w:rFonts w:ascii="Times New Roman" w:hAnsi="Times New Roman"/>
                <w:sz w:val="20"/>
              </w:rPr>
              <w:t xml:space="preserve">and the cross-layer information </w:t>
            </w:r>
            <w:r w:rsidR="00363543">
              <w:rPr>
                <w:rFonts w:ascii="Times New Roman" w:hAnsi="Times New Roman"/>
                <w:sz w:val="20"/>
              </w:rPr>
              <w:t xml:space="preserve">exchange </w:t>
            </w:r>
            <w:r>
              <w:rPr>
                <w:rFonts w:ascii="Times New Roman" w:hAnsi="Times New Roman"/>
                <w:sz w:val="20"/>
              </w:rPr>
              <w:t>about pause indication is not needed.</w:t>
            </w:r>
          </w:p>
        </w:tc>
        <w:tc>
          <w:tcPr>
            <w:tcW w:w="3678" w:type="dxa"/>
          </w:tcPr>
          <w:p w14:paraId="2E2833FD" w14:textId="28791B83" w:rsidR="00C613B2" w:rsidRPr="00FD5300" w:rsidRDefault="001F674C" w:rsidP="00C613B2">
            <w:pPr>
              <w:pStyle w:val="af4"/>
              <w:numPr>
                <w:ilvl w:val="0"/>
                <w:numId w:val="45"/>
              </w:numPr>
              <w:adjustRightInd w:val="0"/>
              <w:snapToGrid w:val="0"/>
              <w:ind w:left="0" w:firstLineChars="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 xml:space="preserve">The </w:t>
            </w:r>
            <w:proofErr w:type="spellStart"/>
            <w:r>
              <w:rPr>
                <w:rFonts w:ascii="Times New Roman" w:hAnsi="Times New Roman"/>
                <w:sz w:val="20"/>
              </w:rPr>
              <w:t>QoE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report may </w:t>
            </w:r>
            <w:r>
              <w:rPr>
                <w:rFonts w:ascii="Times New Roman" w:hAnsi="Times New Roman" w:hint="eastAsia"/>
                <w:sz w:val="20"/>
              </w:rPr>
              <w:t>o</w:t>
            </w:r>
            <w:r w:rsidRPr="00E210FB">
              <w:rPr>
                <w:rFonts w:ascii="Times New Roman" w:hAnsi="Times New Roman"/>
                <w:sz w:val="20"/>
              </w:rPr>
              <w:t>ccupy storage resources</w:t>
            </w:r>
            <w:r>
              <w:rPr>
                <w:rFonts w:ascii="Times New Roman" w:hAnsi="Times New Roman"/>
                <w:sz w:val="20"/>
              </w:rPr>
              <w:t xml:space="preserve"> of AS for a long time, FFS </w:t>
            </w:r>
            <w:r w:rsidRPr="00474F52">
              <w:rPr>
                <w:rFonts w:ascii="Times New Roman" w:hAnsi="Times New Roman"/>
                <w:sz w:val="20"/>
              </w:rPr>
              <w:t xml:space="preserve">how long can the </w:t>
            </w:r>
            <w:r>
              <w:rPr>
                <w:rFonts w:ascii="Times New Roman" w:hAnsi="Times New Roman"/>
                <w:sz w:val="20"/>
              </w:rPr>
              <w:t>AS</w:t>
            </w:r>
            <w:r w:rsidRPr="00474F52">
              <w:rPr>
                <w:rFonts w:ascii="Times New Roman" w:hAnsi="Times New Roman"/>
                <w:sz w:val="20"/>
              </w:rPr>
              <w:t xml:space="preserve"> store the reports, limit for stored reports size etc.</w:t>
            </w:r>
            <w:r w:rsidR="00C613B2" w:rsidRPr="00FD530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9B2E67" w:rsidRPr="000A0059" w14:paraId="4ECE733D" w14:textId="77777777" w:rsidTr="00751E75">
        <w:tc>
          <w:tcPr>
            <w:tcW w:w="1980" w:type="dxa"/>
          </w:tcPr>
          <w:p w14:paraId="140F21B4" w14:textId="3E9658F9" w:rsidR="0038656F" w:rsidRPr="000A0059" w:rsidRDefault="0038656F" w:rsidP="0038656F">
            <w:pPr>
              <w:rPr>
                <w:rFonts w:ascii="Times New Roman" w:hAnsi="Times New Roman"/>
                <w:lang w:eastAsia="zh-CN"/>
              </w:rPr>
            </w:pPr>
            <w:r w:rsidRPr="000A0059">
              <w:rPr>
                <w:rFonts w:ascii="Times New Roman" w:hAnsi="Times New Roman"/>
                <w:b/>
                <w:lang w:eastAsia="zh-CN"/>
              </w:rPr>
              <w:t xml:space="preserve">Option </w:t>
            </w:r>
            <w:r w:rsidR="000625AD">
              <w:rPr>
                <w:rFonts w:ascii="Times New Roman" w:hAnsi="Times New Roman"/>
                <w:b/>
                <w:lang w:eastAsia="zh-CN"/>
              </w:rPr>
              <w:t>3</w:t>
            </w:r>
            <w:r w:rsidRPr="000A0059">
              <w:rPr>
                <w:rFonts w:ascii="Times New Roman" w:hAnsi="Times New Roman"/>
                <w:lang w:eastAsia="zh-CN"/>
              </w:rPr>
              <w:t xml:space="preserve">: </w:t>
            </w:r>
          </w:p>
          <w:p w14:paraId="5C372FDE" w14:textId="0FB6A563" w:rsidR="009B2E67" w:rsidRPr="000A0059" w:rsidRDefault="00742A5B" w:rsidP="0038656F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>Discarding</w:t>
            </w:r>
            <w:r w:rsidR="0038656F" w:rsidRPr="00F5030A">
              <w:rPr>
                <w:rFonts w:ascii="Times New Roman" w:hAnsi="Times New Roman"/>
                <w:szCs w:val="20"/>
                <w:lang w:eastAsia="zh-CN"/>
              </w:rPr>
              <w:t xml:space="preserve"> </w:t>
            </w:r>
            <w:proofErr w:type="spellStart"/>
            <w:r w:rsidR="0038656F" w:rsidRPr="00F5030A">
              <w:rPr>
                <w:rFonts w:ascii="Times New Roman" w:hAnsi="Times New Roman"/>
                <w:szCs w:val="20"/>
                <w:lang w:eastAsia="zh-CN"/>
              </w:rPr>
              <w:t>QoE</w:t>
            </w:r>
            <w:proofErr w:type="spellEnd"/>
            <w:r w:rsidR="0038656F" w:rsidRPr="00F5030A">
              <w:rPr>
                <w:rFonts w:ascii="Times New Roman" w:hAnsi="Times New Roman"/>
                <w:szCs w:val="20"/>
                <w:lang w:eastAsia="zh-CN"/>
              </w:rPr>
              <w:t xml:space="preserve"> reports</w:t>
            </w:r>
          </w:p>
        </w:tc>
        <w:tc>
          <w:tcPr>
            <w:tcW w:w="3402" w:type="dxa"/>
          </w:tcPr>
          <w:p w14:paraId="4C34523B" w14:textId="6EDD844A" w:rsidR="009B2E67" w:rsidRDefault="00D54061" w:rsidP="00C613B2">
            <w:pPr>
              <w:pStyle w:val="af4"/>
              <w:numPr>
                <w:ilvl w:val="0"/>
                <w:numId w:val="45"/>
              </w:numPr>
              <w:adjustRightInd w:val="0"/>
              <w:snapToGrid w:val="0"/>
              <w:ind w:left="0" w:firstLineChars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No one is responsible for </w:t>
            </w:r>
            <w:r w:rsidRPr="00F5030A">
              <w:rPr>
                <w:rFonts w:ascii="Times New Roman" w:hAnsi="Times New Roman"/>
                <w:sz w:val="20"/>
                <w:szCs w:val="20"/>
              </w:rPr>
              <w:t xml:space="preserve">storing </w:t>
            </w:r>
            <w:proofErr w:type="spellStart"/>
            <w:r w:rsidRPr="00F5030A">
              <w:rPr>
                <w:rFonts w:ascii="Times New Roman" w:hAnsi="Times New Roman"/>
                <w:sz w:val="20"/>
                <w:szCs w:val="20"/>
              </w:rPr>
              <w:t>QoE</w:t>
            </w:r>
            <w:proofErr w:type="spellEnd"/>
            <w:r w:rsidRPr="00F5030A">
              <w:rPr>
                <w:rFonts w:ascii="Times New Roman" w:hAnsi="Times New Roman"/>
                <w:sz w:val="20"/>
                <w:szCs w:val="20"/>
              </w:rPr>
              <w:t xml:space="preserve"> reports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1C221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678" w:type="dxa"/>
          </w:tcPr>
          <w:p w14:paraId="0E438192" w14:textId="7DF5C151" w:rsidR="009B2E67" w:rsidRPr="00FD5300" w:rsidRDefault="00D54061" w:rsidP="00C613B2">
            <w:pPr>
              <w:pStyle w:val="af4"/>
              <w:numPr>
                <w:ilvl w:val="0"/>
                <w:numId w:val="45"/>
              </w:numPr>
              <w:adjustRightInd w:val="0"/>
              <w:snapToGrid w:val="0"/>
              <w:ind w:left="0" w:firstLineChars="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The </w:t>
            </w:r>
            <w:r w:rsidR="00662EFB">
              <w:rPr>
                <w:rFonts w:ascii="Times New Roman" w:hAnsi="Times New Roman"/>
                <w:sz w:val="20"/>
                <w:szCs w:val="20"/>
              </w:rPr>
              <w:t xml:space="preserve">collected </w:t>
            </w:r>
            <w:r>
              <w:rPr>
                <w:rFonts w:ascii="Times New Roman" w:hAnsi="Times New Roman"/>
                <w:sz w:val="20"/>
                <w:szCs w:val="20"/>
              </w:rPr>
              <w:t>report</w:t>
            </w:r>
            <w:r w:rsidR="00013D8C">
              <w:rPr>
                <w:rFonts w:ascii="Times New Roman" w:hAnsi="Times New Roman"/>
                <w:sz w:val="20"/>
                <w:szCs w:val="20"/>
              </w:rPr>
              <w:t xml:space="preserve"> during pause</w:t>
            </w:r>
            <w:r w:rsidR="00662EFB">
              <w:rPr>
                <w:rFonts w:ascii="Times New Roman" w:hAnsi="Times New Roman"/>
                <w:sz w:val="20"/>
                <w:szCs w:val="20"/>
              </w:rPr>
              <w:t xml:space="preserve"> is discarded</w:t>
            </w:r>
            <w:r w:rsidR="00013D8C">
              <w:rPr>
                <w:rFonts w:ascii="Times New Roman" w:hAnsi="Times New Roman"/>
                <w:sz w:val="20"/>
                <w:szCs w:val="20"/>
              </w:rPr>
              <w:t xml:space="preserve"> and the </w:t>
            </w:r>
            <w:proofErr w:type="spellStart"/>
            <w:r w:rsidR="00E375E6">
              <w:rPr>
                <w:rFonts w:ascii="Times New Roman" w:hAnsi="Times New Roman"/>
                <w:sz w:val="20"/>
                <w:szCs w:val="20"/>
              </w:rPr>
              <w:t>QoE</w:t>
            </w:r>
            <w:proofErr w:type="spellEnd"/>
            <w:r w:rsidR="00E375E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13D8C">
              <w:rPr>
                <w:rFonts w:ascii="Times New Roman" w:hAnsi="Times New Roman"/>
                <w:sz w:val="20"/>
                <w:szCs w:val="20"/>
              </w:rPr>
              <w:t xml:space="preserve">measurement may restart when </w:t>
            </w:r>
            <w:r w:rsidR="00013D8C" w:rsidRPr="00013D8C">
              <w:rPr>
                <w:rFonts w:ascii="Times New Roman" w:hAnsi="Times New Roman"/>
                <w:sz w:val="20"/>
                <w:szCs w:val="20"/>
              </w:rPr>
              <w:t>overload situation in RAN is ended</w:t>
            </w:r>
            <w:r w:rsidR="00013D8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</w:tbl>
    <w:p w14:paraId="2ADE6A1F" w14:textId="483CC5C3" w:rsidR="0089303D" w:rsidRDefault="00F736CE" w:rsidP="00EF7A6F">
      <w:pPr>
        <w:spacing w:before="120" w:after="120" w:line="260" w:lineRule="exact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 xml:space="preserve">In our understanding, </w:t>
      </w:r>
      <w:r w:rsidR="00EF7A6F" w:rsidRPr="00DC116C">
        <w:rPr>
          <w:rFonts w:ascii="Times New Roman" w:eastAsiaTheme="minorEastAsia" w:hAnsi="Times New Roman"/>
          <w:b/>
          <w:lang w:eastAsia="zh-CN"/>
        </w:rPr>
        <w:t>Option 1</w:t>
      </w:r>
      <w:r w:rsidR="00EF7A6F">
        <w:rPr>
          <w:rFonts w:ascii="Times New Roman" w:eastAsiaTheme="minorEastAsia" w:hAnsi="Times New Roman"/>
          <w:lang w:eastAsia="zh-CN"/>
        </w:rPr>
        <w:t xml:space="preserve"> is </w:t>
      </w:r>
      <w:r w:rsidR="00D01C6E">
        <w:rPr>
          <w:rFonts w:ascii="Times New Roman" w:eastAsiaTheme="minorEastAsia" w:hAnsi="Times New Roman"/>
          <w:lang w:eastAsia="zh-CN"/>
        </w:rPr>
        <w:t xml:space="preserve">preferred as it may </w:t>
      </w:r>
      <w:r w:rsidR="00D01C6E" w:rsidRPr="00EF7A6F">
        <w:rPr>
          <w:rFonts w:ascii="Times New Roman" w:eastAsiaTheme="minorEastAsia" w:hAnsi="Times New Roman"/>
          <w:lang w:eastAsia="zh-CN"/>
        </w:rPr>
        <w:t>minimize the impacts to AS layer</w:t>
      </w:r>
      <w:r w:rsidR="00FC4A55">
        <w:rPr>
          <w:rFonts w:ascii="Times New Roman" w:eastAsiaTheme="minorEastAsia" w:hAnsi="Times New Roman"/>
          <w:lang w:eastAsia="zh-CN"/>
        </w:rPr>
        <w:t xml:space="preserve"> while the report during RAN overload can be feedbacked. </w:t>
      </w:r>
      <w:r w:rsidR="00EF7A6F" w:rsidRPr="00EF7A6F">
        <w:rPr>
          <w:rFonts w:ascii="Times New Roman" w:eastAsiaTheme="minorEastAsia" w:hAnsi="Times New Roman"/>
          <w:lang w:eastAsia="zh-CN"/>
        </w:rPr>
        <w:t xml:space="preserve">Therefore, we </w:t>
      </w:r>
      <w:r w:rsidR="00543088" w:rsidRPr="00EF7A6F">
        <w:rPr>
          <w:rFonts w:ascii="Times New Roman" w:eastAsiaTheme="minorEastAsia" w:hAnsi="Times New Roman"/>
          <w:lang w:eastAsia="zh-CN"/>
        </w:rPr>
        <w:t>propose to</w:t>
      </w:r>
      <w:r w:rsidR="00543088">
        <w:rPr>
          <w:rFonts w:ascii="Times New Roman" w:eastAsiaTheme="minorEastAsia" w:hAnsi="Times New Roman"/>
          <w:lang w:eastAsia="zh-CN"/>
        </w:rPr>
        <w:t xml:space="preserve"> agree this option from RAN2 perspective and </w:t>
      </w:r>
      <w:r w:rsidR="00543088">
        <w:rPr>
          <w:rFonts w:ascii="Times New Roman" w:eastAsiaTheme="minorEastAsia" w:hAnsi="Times New Roman" w:hint="eastAsia"/>
          <w:lang w:eastAsia="zh-CN"/>
        </w:rPr>
        <w:t>LS</w:t>
      </w:r>
      <w:r w:rsidR="00543088">
        <w:rPr>
          <w:rFonts w:ascii="Times New Roman" w:eastAsiaTheme="minorEastAsia" w:hAnsi="Times New Roman"/>
          <w:lang w:eastAsia="zh-CN"/>
        </w:rPr>
        <w:t xml:space="preserve"> to SA4 and SA5 consulting the feasibility. If </w:t>
      </w:r>
      <w:r w:rsidR="006972CD">
        <w:rPr>
          <w:rFonts w:ascii="Times New Roman" w:eastAsiaTheme="minorEastAsia" w:hAnsi="Times New Roman"/>
          <w:b/>
          <w:lang w:eastAsia="zh-CN"/>
        </w:rPr>
        <w:t>O</w:t>
      </w:r>
      <w:r w:rsidR="00543088" w:rsidRPr="00DC116C">
        <w:rPr>
          <w:rFonts w:ascii="Times New Roman" w:eastAsiaTheme="minorEastAsia" w:hAnsi="Times New Roman"/>
          <w:b/>
          <w:lang w:eastAsia="zh-CN"/>
        </w:rPr>
        <w:t>ption 1</w:t>
      </w:r>
      <w:r w:rsidR="00543088">
        <w:rPr>
          <w:rFonts w:ascii="Times New Roman" w:eastAsiaTheme="minorEastAsia" w:hAnsi="Times New Roman"/>
          <w:lang w:eastAsia="zh-CN"/>
        </w:rPr>
        <w:t xml:space="preserve"> is </w:t>
      </w:r>
      <w:r w:rsidR="00B3547D">
        <w:rPr>
          <w:rFonts w:ascii="Times New Roman" w:eastAsiaTheme="minorEastAsia" w:hAnsi="Times New Roman"/>
          <w:lang w:eastAsia="zh-CN"/>
        </w:rPr>
        <w:t>not agreeable</w:t>
      </w:r>
      <w:r w:rsidR="0091012C">
        <w:rPr>
          <w:rFonts w:ascii="Times New Roman" w:eastAsiaTheme="minorEastAsia" w:hAnsi="Times New Roman"/>
          <w:lang w:eastAsia="zh-CN"/>
        </w:rPr>
        <w:t xml:space="preserve">, then </w:t>
      </w:r>
      <w:r w:rsidR="00B3547D" w:rsidRPr="00DC116C">
        <w:rPr>
          <w:rFonts w:ascii="Times New Roman" w:eastAsiaTheme="minorEastAsia" w:hAnsi="Times New Roman"/>
          <w:b/>
          <w:lang w:eastAsia="zh-CN"/>
        </w:rPr>
        <w:t>O</w:t>
      </w:r>
      <w:r w:rsidR="0091012C" w:rsidRPr="00DC116C">
        <w:rPr>
          <w:rFonts w:ascii="Times New Roman" w:eastAsiaTheme="minorEastAsia" w:hAnsi="Times New Roman"/>
          <w:b/>
          <w:lang w:eastAsia="zh-CN"/>
        </w:rPr>
        <w:t>ption 3</w:t>
      </w:r>
      <w:r w:rsidR="0091012C">
        <w:rPr>
          <w:rFonts w:ascii="Times New Roman" w:eastAsiaTheme="minorEastAsia" w:hAnsi="Times New Roman"/>
          <w:lang w:eastAsia="zh-CN"/>
        </w:rPr>
        <w:t xml:space="preserve"> </w:t>
      </w:r>
      <w:r w:rsidR="00B3547D">
        <w:rPr>
          <w:rFonts w:ascii="Times New Roman" w:eastAsiaTheme="minorEastAsia" w:hAnsi="Times New Roman"/>
          <w:lang w:eastAsia="zh-CN"/>
        </w:rPr>
        <w:t>should be considered and avoid</w:t>
      </w:r>
      <w:r w:rsidR="002C2212">
        <w:rPr>
          <w:rFonts w:ascii="Times New Roman" w:eastAsiaTheme="minorEastAsia" w:hAnsi="Times New Roman"/>
          <w:lang w:eastAsia="zh-CN"/>
        </w:rPr>
        <w:t xml:space="preserve"> </w:t>
      </w:r>
      <w:r w:rsidR="00B3547D" w:rsidRPr="00DC116C">
        <w:rPr>
          <w:rFonts w:ascii="Times New Roman" w:eastAsiaTheme="minorEastAsia" w:hAnsi="Times New Roman"/>
          <w:b/>
          <w:lang w:eastAsia="zh-CN"/>
        </w:rPr>
        <w:t>O</w:t>
      </w:r>
      <w:r w:rsidR="002C2212" w:rsidRPr="00DC116C">
        <w:rPr>
          <w:rFonts w:ascii="Times New Roman" w:eastAsiaTheme="minorEastAsia" w:hAnsi="Times New Roman"/>
          <w:b/>
          <w:lang w:eastAsia="zh-CN"/>
        </w:rPr>
        <w:t>ption 2</w:t>
      </w:r>
      <w:r w:rsidR="002C2212">
        <w:rPr>
          <w:rFonts w:ascii="Times New Roman" w:eastAsiaTheme="minorEastAsia" w:hAnsi="Times New Roman"/>
          <w:lang w:eastAsia="zh-CN"/>
        </w:rPr>
        <w:t xml:space="preserve"> </w:t>
      </w:r>
      <w:r w:rsidR="00B3547D">
        <w:rPr>
          <w:rFonts w:ascii="Times New Roman" w:eastAsiaTheme="minorEastAsia" w:hAnsi="Times New Roman"/>
          <w:lang w:eastAsia="zh-CN"/>
        </w:rPr>
        <w:t xml:space="preserve">which </w:t>
      </w:r>
      <w:r w:rsidR="002C2212">
        <w:rPr>
          <w:rFonts w:ascii="Times New Roman" w:eastAsiaTheme="minorEastAsia" w:hAnsi="Times New Roman"/>
          <w:lang w:eastAsia="zh-CN"/>
        </w:rPr>
        <w:t>may introduce a lot of RAN impacts</w:t>
      </w:r>
      <w:r w:rsidR="0091012C">
        <w:rPr>
          <w:rFonts w:ascii="Times New Roman" w:eastAsiaTheme="minorEastAsia" w:hAnsi="Times New Roman"/>
          <w:lang w:eastAsia="zh-CN"/>
        </w:rPr>
        <w:t xml:space="preserve">. </w:t>
      </w:r>
    </w:p>
    <w:p w14:paraId="06BEA7D6" w14:textId="5865CD16" w:rsidR="00687BC2" w:rsidRPr="00DC116C" w:rsidRDefault="00687BC2" w:rsidP="00DC116C">
      <w:pPr>
        <w:pStyle w:val="Proposal"/>
        <w:numPr>
          <w:ilvl w:val="0"/>
          <w:numId w:val="46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eastAsia="宋体"/>
          <w:b w:val="0"/>
        </w:rPr>
      </w:pPr>
      <w:r w:rsidRPr="00DC116C">
        <w:rPr>
          <w:rFonts w:eastAsia="宋体"/>
        </w:rPr>
        <w:t xml:space="preserve">RAN2 assumes that UE AS will inform APP layer when it receives </w:t>
      </w:r>
      <w:proofErr w:type="spellStart"/>
      <w:r w:rsidRPr="00DC116C">
        <w:rPr>
          <w:rFonts w:eastAsia="宋体"/>
        </w:rPr>
        <w:t>QoE</w:t>
      </w:r>
      <w:proofErr w:type="spellEnd"/>
      <w:r w:rsidRPr="00DC116C">
        <w:rPr>
          <w:rFonts w:eastAsia="宋体"/>
        </w:rPr>
        <w:t xml:space="preserve"> pause indication from RAN, and UE APP layer is responsible for storing the </w:t>
      </w:r>
      <w:proofErr w:type="spellStart"/>
      <w:r w:rsidRPr="00DC116C">
        <w:rPr>
          <w:rFonts w:eastAsia="宋体"/>
        </w:rPr>
        <w:t>QoE</w:t>
      </w:r>
      <w:proofErr w:type="spellEnd"/>
      <w:r w:rsidRPr="00DC116C">
        <w:rPr>
          <w:rFonts w:eastAsia="宋体"/>
        </w:rPr>
        <w:t xml:space="preserve"> reports. After UE AS receives </w:t>
      </w:r>
      <w:proofErr w:type="spellStart"/>
      <w:r w:rsidRPr="00DC116C">
        <w:rPr>
          <w:rFonts w:eastAsia="宋体"/>
        </w:rPr>
        <w:t>QoE</w:t>
      </w:r>
      <w:proofErr w:type="spellEnd"/>
      <w:r w:rsidRPr="00DC116C">
        <w:rPr>
          <w:rFonts w:eastAsia="宋体"/>
        </w:rPr>
        <w:t xml:space="preserve"> resume indication from RAN and inform it to APP layer, APP layer can transmit the stored </w:t>
      </w:r>
      <w:proofErr w:type="spellStart"/>
      <w:r w:rsidRPr="00DC116C">
        <w:rPr>
          <w:rFonts w:eastAsia="宋体"/>
        </w:rPr>
        <w:t>QoE</w:t>
      </w:r>
      <w:proofErr w:type="spellEnd"/>
      <w:r w:rsidRPr="00DC116C">
        <w:rPr>
          <w:rFonts w:eastAsia="宋体"/>
        </w:rPr>
        <w:t xml:space="preserve"> reports to AS. LS to SA4 and SA5 for confirmation this assumption.</w:t>
      </w:r>
    </w:p>
    <w:p w14:paraId="6E78A263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Conclusion</w:t>
      </w:r>
    </w:p>
    <w:p w14:paraId="5B106F64" w14:textId="34A951A5" w:rsidR="006A6D82" w:rsidRDefault="006A6D82">
      <w:pPr>
        <w:pStyle w:val="a8"/>
        <w:spacing w:beforeLines="50" w:before="120" w:after="180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 xml:space="preserve">This </w:t>
      </w:r>
      <w:r w:rsidR="004160D1" w:rsidRPr="001D5A19">
        <w:rPr>
          <w:rFonts w:ascii="Times New Roman" w:hAnsi="Times New Roman"/>
          <w:szCs w:val="20"/>
        </w:rPr>
        <w:t>contribution</w:t>
      </w:r>
      <w:bookmarkStart w:id="12" w:name="_GoBack"/>
      <w:bookmarkEnd w:id="12"/>
      <w:r>
        <w:rPr>
          <w:rFonts w:ascii="Times New Roman" w:eastAsiaTheme="minorEastAsia" w:hAnsi="Times New Roman"/>
          <w:bCs/>
          <w:szCs w:val="20"/>
          <w:lang w:eastAsia="zh-CN"/>
        </w:rPr>
        <w:t xml:space="preserve"> discusses</w:t>
      </w:r>
      <w:r>
        <w:rPr>
          <w:rFonts w:ascii="Times New Roman" w:eastAsiaTheme="minorEastAsia" w:hAnsi="Times New Roman"/>
          <w:bCs/>
          <w:szCs w:val="20"/>
          <w:lang w:eastAsia="zh-CN"/>
        </w:rPr>
        <w:t xml:space="preserve"> the</w:t>
      </w:r>
      <w:r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proofErr w:type="spellStart"/>
      <w:r>
        <w:rPr>
          <w:rFonts w:ascii="Times New Roman" w:eastAsia="宋体" w:hAnsi="Times New Roman"/>
          <w:lang w:val="en-GB" w:eastAsia="zh-CN"/>
        </w:rPr>
        <w:t>QoE</w:t>
      </w:r>
      <w:proofErr w:type="spellEnd"/>
      <w:r>
        <w:rPr>
          <w:rFonts w:ascii="Times New Roman" w:eastAsia="宋体" w:hAnsi="Times New Roman"/>
          <w:lang w:val="en-GB" w:eastAsia="zh-CN"/>
        </w:rPr>
        <w:t xml:space="preserve"> measurement handling at RAN overload</w:t>
      </w:r>
      <w:r>
        <w:rPr>
          <w:rFonts w:ascii="Times New Roman" w:eastAsiaTheme="minorEastAsia" w:hAnsi="Times New Roman"/>
          <w:bCs/>
          <w:szCs w:val="20"/>
          <w:lang w:eastAsia="zh-CN"/>
        </w:rPr>
        <w:t>, and concludes with:</w:t>
      </w:r>
    </w:p>
    <w:p w14:paraId="2458E01F" w14:textId="2B235136" w:rsidR="00FF46FE" w:rsidRPr="00FF46FE" w:rsidRDefault="00FF46FE" w:rsidP="00FF46FE">
      <w:pPr>
        <w:pStyle w:val="Proposal"/>
        <w:numPr>
          <w:ilvl w:val="0"/>
          <w:numId w:val="47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eastAsia="宋体"/>
        </w:rPr>
      </w:pPr>
      <w:r w:rsidRPr="00DC116C">
        <w:rPr>
          <w:rFonts w:eastAsia="宋体"/>
        </w:rPr>
        <w:t xml:space="preserve">When </w:t>
      </w:r>
      <w:proofErr w:type="spellStart"/>
      <w:r w:rsidRPr="00DC116C">
        <w:rPr>
          <w:rFonts w:eastAsia="宋体"/>
        </w:rPr>
        <w:t>QoE</w:t>
      </w:r>
      <w:proofErr w:type="spellEnd"/>
      <w:r w:rsidRPr="00DC116C">
        <w:rPr>
          <w:rFonts w:eastAsia="宋体"/>
        </w:rPr>
        <w:t xml:space="preserve"> configuration is released, the UE shall discard the corresponding </w:t>
      </w:r>
      <w:proofErr w:type="spellStart"/>
      <w:r w:rsidRPr="00DC116C">
        <w:rPr>
          <w:rFonts w:eastAsia="宋体"/>
        </w:rPr>
        <w:t>QoE</w:t>
      </w:r>
      <w:proofErr w:type="spellEnd"/>
      <w:r w:rsidRPr="00DC116C">
        <w:rPr>
          <w:rFonts w:eastAsia="宋体"/>
        </w:rPr>
        <w:t xml:space="preserve"> report (both received and subsequent). </w:t>
      </w:r>
    </w:p>
    <w:p w14:paraId="057F294E" w14:textId="24667D38" w:rsidR="0099273E" w:rsidRPr="00DC116C" w:rsidRDefault="0099273E" w:rsidP="00DC116C">
      <w:pPr>
        <w:pStyle w:val="Proposal"/>
        <w:numPr>
          <w:ilvl w:val="0"/>
          <w:numId w:val="47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eastAsia="宋体"/>
        </w:rPr>
      </w:pPr>
      <w:r w:rsidRPr="00DC116C">
        <w:rPr>
          <w:rFonts w:eastAsia="宋体"/>
        </w:rPr>
        <w:t xml:space="preserve">RAN is not allowed to autonomously release </w:t>
      </w:r>
      <w:proofErr w:type="spellStart"/>
      <w:r w:rsidRPr="00DC116C">
        <w:rPr>
          <w:rFonts w:eastAsia="宋体"/>
        </w:rPr>
        <w:t>QoE</w:t>
      </w:r>
      <w:proofErr w:type="spellEnd"/>
      <w:r w:rsidRPr="00DC116C">
        <w:rPr>
          <w:rFonts w:eastAsia="宋体"/>
        </w:rPr>
        <w:t xml:space="preserve"> configuration when RAN overload unless instructed by the CN/OAM.</w:t>
      </w:r>
    </w:p>
    <w:p w14:paraId="0D7F90A8" w14:textId="77777777" w:rsidR="00EC139F" w:rsidRPr="00EC139F" w:rsidRDefault="00EC139F" w:rsidP="00EC139F">
      <w:pPr>
        <w:pStyle w:val="Proposal"/>
        <w:numPr>
          <w:ilvl w:val="0"/>
          <w:numId w:val="47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eastAsia="宋体"/>
        </w:rPr>
      </w:pPr>
      <w:r w:rsidRPr="00DC116C">
        <w:rPr>
          <w:rFonts w:eastAsia="宋体"/>
        </w:rPr>
        <w:t xml:space="preserve">When RAN overload, if CN/OAM indicates that the configuration is allowed to release, RAN may inform the UE to release existing </w:t>
      </w:r>
      <w:proofErr w:type="spellStart"/>
      <w:r w:rsidRPr="00DC116C">
        <w:rPr>
          <w:rFonts w:eastAsia="宋体"/>
        </w:rPr>
        <w:t>QoE</w:t>
      </w:r>
      <w:proofErr w:type="spellEnd"/>
      <w:r w:rsidRPr="00DC116C">
        <w:rPr>
          <w:rFonts w:eastAsia="宋体"/>
        </w:rPr>
        <w:t xml:space="preserve"> measurement configuration. Otherwise, RAN may inform the UE to pause </w:t>
      </w:r>
      <w:proofErr w:type="spellStart"/>
      <w:r w:rsidRPr="00DC116C">
        <w:rPr>
          <w:rFonts w:eastAsia="宋体"/>
        </w:rPr>
        <w:t>QoE</w:t>
      </w:r>
      <w:proofErr w:type="spellEnd"/>
      <w:r w:rsidRPr="00DC116C">
        <w:rPr>
          <w:rFonts w:eastAsia="宋体"/>
        </w:rPr>
        <w:t xml:space="preserve"> measurement reporting.</w:t>
      </w:r>
    </w:p>
    <w:p w14:paraId="25450E92" w14:textId="77777777" w:rsidR="001F1751" w:rsidRPr="001F1751" w:rsidRDefault="001F1751" w:rsidP="001F1751">
      <w:pPr>
        <w:pStyle w:val="Proposal"/>
        <w:numPr>
          <w:ilvl w:val="0"/>
          <w:numId w:val="47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Fonts w:eastAsia="宋体"/>
        </w:rPr>
      </w:pPr>
      <w:r w:rsidRPr="00DC116C">
        <w:rPr>
          <w:rFonts w:eastAsia="宋体"/>
        </w:rPr>
        <w:t xml:space="preserve">RAN2 assumes that UE AS will inform APP layer when it receives </w:t>
      </w:r>
      <w:proofErr w:type="spellStart"/>
      <w:r w:rsidRPr="00DC116C">
        <w:rPr>
          <w:rFonts w:eastAsia="宋体"/>
        </w:rPr>
        <w:t>QoE</w:t>
      </w:r>
      <w:proofErr w:type="spellEnd"/>
      <w:r w:rsidRPr="00DC116C">
        <w:rPr>
          <w:rFonts w:eastAsia="宋体"/>
        </w:rPr>
        <w:t xml:space="preserve"> pause indication from RAN, and UE APP layer is responsible for storing the </w:t>
      </w:r>
      <w:proofErr w:type="spellStart"/>
      <w:r w:rsidRPr="00DC116C">
        <w:rPr>
          <w:rFonts w:eastAsia="宋体"/>
        </w:rPr>
        <w:t>QoE</w:t>
      </w:r>
      <w:proofErr w:type="spellEnd"/>
      <w:r w:rsidRPr="00DC116C">
        <w:rPr>
          <w:rFonts w:eastAsia="宋体"/>
        </w:rPr>
        <w:t xml:space="preserve"> reports. After UE AS receives </w:t>
      </w:r>
      <w:proofErr w:type="spellStart"/>
      <w:r w:rsidRPr="00DC116C">
        <w:rPr>
          <w:rFonts w:eastAsia="宋体"/>
        </w:rPr>
        <w:t>QoE</w:t>
      </w:r>
      <w:proofErr w:type="spellEnd"/>
      <w:r w:rsidRPr="00DC116C">
        <w:rPr>
          <w:rFonts w:eastAsia="宋体"/>
        </w:rPr>
        <w:t xml:space="preserve"> resume indication from RAN and inform it to APP layer, APP layer can transmit the stored </w:t>
      </w:r>
      <w:proofErr w:type="spellStart"/>
      <w:r w:rsidRPr="00DC116C">
        <w:rPr>
          <w:rFonts w:eastAsia="宋体"/>
        </w:rPr>
        <w:t>QoE</w:t>
      </w:r>
      <w:proofErr w:type="spellEnd"/>
      <w:r w:rsidRPr="00DC116C">
        <w:rPr>
          <w:rFonts w:eastAsia="宋体"/>
        </w:rPr>
        <w:t xml:space="preserve"> reports to AS. LS to SA4 and SA5 for confirmation this assumption.</w:t>
      </w:r>
    </w:p>
    <w:bookmarkEnd w:id="5"/>
    <w:bookmarkEnd w:id="6"/>
    <w:p w14:paraId="194D839F" w14:textId="6627EAE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>
        <w:rPr>
          <w:b w:val="0"/>
          <w:bCs w:val="0"/>
          <w:kern w:val="0"/>
          <w:sz w:val="36"/>
          <w:szCs w:val="20"/>
        </w:rPr>
        <w:lastRenderedPageBreak/>
        <w:t>Reference</w:t>
      </w:r>
    </w:p>
    <w:p w14:paraId="14F4CDA2" w14:textId="6D33F0EF" w:rsidR="00875508" w:rsidRPr="00A724D7" w:rsidRDefault="00A724D7" w:rsidP="00DD3230">
      <w:pPr>
        <w:pStyle w:val="a8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eastAsiaTheme="minorEastAsia" w:hAnsi="Times New Roman"/>
          <w:lang w:val="en-GB" w:eastAsia="zh-CN"/>
        </w:rPr>
        <w:t>TS 36.331</w:t>
      </w:r>
      <w:r w:rsidRPr="00A724D7">
        <w:rPr>
          <w:rFonts w:ascii="Times New Roman" w:hAnsi="Times New Roman"/>
        </w:rPr>
        <w:t>, Radio Resource Control (RRC)</w:t>
      </w:r>
      <w:r w:rsidR="003C4A5D">
        <w:rPr>
          <w:rFonts w:ascii="Times New Roman" w:hAnsi="Times New Roman"/>
        </w:rPr>
        <w:t>.</w:t>
      </w:r>
    </w:p>
    <w:p w14:paraId="4DBF2D13" w14:textId="6E988BB1" w:rsidR="007D1014" w:rsidRPr="00DD3230" w:rsidRDefault="00DD3230" w:rsidP="00DD3230">
      <w:pPr>
        <w:pStyle w:val="a8"/>
        <w:numPr>
          <w:ilvl w:val="0"/>
          <w:numId w:val="11"/>
        </w:numPr>
        <w:rPr>
          <w:rFonts w:ascii="Times New Roman" w:eastAsiaTheme="minorEastAsia" w:hAnsi="Times New Roman"/>
          <w:lang w:val="en-GB" w:eastAsia="zh-CN"/>
        </w:rPr>
      </w:pPr>
      <w:r w:rsidRPr="00DD3230">
        <w:rPr>
          <w:rFonts w:ascii="Times New Roman" w:hAnsi="Times New Roman"/>
        </w:rPr>
        <w:t xml:space="preserve">TR 38.890, Study on NR </w:t>
      </w:r>
      <w:proofErr w:type="spellStart"/>
      <w:r w:rsidRPr="00DD3230">
        <w:rPr>
          <w:rFonts w:ascii="Times New Roman" w:hAnsi="Times New Roman"/>
        </w:rPr>
        <w:t>QoE</w:t>
      </w:r>
      <w:proofErr w:type="spellEnd"/>
      <w:r w:rsidRPr="00DD3230">
        <w:rPr>
          <w:rFonts w:ascii="Times New Roman" w:hAnsi="Times New Roman"/>
        </w:rPr>
        <w:t xml:space="preserve"> management and optimizations for diverse services</w:t>
      </w:r>
      <w:r w:rsidR="003C4A5D">
        <w:rPr>
          <w:rFonts w:ascii="Times New Roman" w:hAnsi="Times New Roman"/>
        </w:rPr>
        <w:t>.</w:t>
      </w:r>
    </w:p>
    <w:p w14:paraId="4B089441" w14:textId="0E730BCE" w:rsidR="00DD3230" w:rsidRPr="002A5B52" w:rsidRDefault="002A5B52" w:rsidP="00DD3230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2A5B52">
        <w:rPr>
          <w:rFonts w:ascii="Times New Roman" w:hAnsi="Times New Roman"/>
        </w:rPr>
        <w:t>R2-2100076</w:t>
      </w:r>
      <w:r>
        <w:rPr>
          <w:rFonts w:ascii="Times New Roman" w:hAnsi="Times New Roman"/>
        </w:rPr>
        <w:t xml:space="preserve">, </w:t>
      </w:r>
      <w:r w:rsidRPr="002A5B52">
        <w:rPr>
          <w:rFonts w:ascii="Times New Roman" w:hAnsi="Times New Roman"/>
        </w:rPr>
        <w:t xml:space="preserve">LS reply on </w:t>
      </w:r>
      <w:proofErr w:type="spellStart"/>
      <w:r w:rsidRPr="002A5B52">
        <w:rPr>
          <w:rFonts w:ascii="Times New Roman" w:hAnsi="Times New Roman"/>
        </w:rPr>
        <w:t>QoE</w:t>
      </w:r>
      <w:proofErr w:type="spellEnd"/>
      <w:r w:rsidRPr="002A5B52">
        <w:rPr>
          <w:rFonts w:ascii="Times New Roman" w:hAnsi="Times New Roman"/>
        </w:rPr>
        <w:t xml:space="preserve"> Measurement Collection</w:t>
      </w:r>
      <w:r w:rsidR="003C4A5D">
        <w:rPr>
          <w:rFonts w:ascii="Times New Roman" w:hAnsi="Times New Roman"/>
        </w:rPr>
        <w:t>.</w:t>
      </w:r>
    </w:p>
    <w:sectPr w:rsidR="00DD3230" w:rsidRPr="002A5B52">
      <w:headerReference w:type="default" r:id="rId8"/>
      <w:pgSz w:w="11906" w:h="16838"/>
      <w:pgMar w:top="284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5BA7B" w14:textId="77777777" w:rsidR="004F3C2E" w:rsidRDefault="004F3C2E">
      <w:r>
        <w:separator/>
      </w:r>
    </w:p>
  </w:endnote>
  <w:endnote w:type="continuationSeparator" w:id="0">
    <w:p w14:paraId="009A97D7" w14:textId="77777777" w:rsidR="004F3C2E" w:rsidRDefault="004F3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Arial Unicode MS">
    <w:altName w:val="BatangChe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4154A" w14:textId="77777777" w:rsidR="004F3C2E" w:rsidRDefault="004F3C2E">
      <w:r>
        <w:separator/>
      </w:r>
    </w:p>
  </w:footnote>
  <w:footnote w:type="continuationSeparator" w:id="0">
    <w:p w14:paraId="486C4EB2" w14:textId="77777777" w:rsidR="004F3C2E" w:rsidRDefault="004F3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E1C52" w14:textId="77777777" w:rsidR="0030416A" w:rsidRDefault="0030416A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D207E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E4C69"/>
    <w:multiLevelType w:val="multilevel"/>
    <w:tmpl w:val="049E4C69"/>
    <w:lvl w:ilvl="0">
      <w:start w:val="1"/>
      <w:numFmt w:val="lowerLetter"/>
      <w:lvlText w:val="%1."/>
      <w:lvlJc w:val="left"/>
      <w:pPr>
        <w:ind w:left="1352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832" w:hanging="420"/>
      </w:pPr>
    </w:lvl>
    <w:lvl w:ilvl="2">
      <w:start w:val="1"/>
      <w:numFmt w:val="lowerRoman"/>
      <w:lvlText w:val="%3."/>
      <w:lvlJc w:val="right"/>
      <w:pPr>
        <w:ind w:left="2252" w:hanging="420"/>
      </w:pPr>
    </w:lvl>
    <w:lvl w:ilvl="3">
      <w:start w:val="1"/>
      <w:numFmt w:val="decimal"/>
      <w:lvlText w:val="%4."/>
      <w:lvlJc w:val="left"/>
      <w:pPr>
        <w:ind w:left="2672" w:hanging="420"/>
      </w:pPr>
    </w:lvl>
    <w:lvl w:ilvl="4">
      <w:start w:val="1"/>
      <w:numFmt w:val="lowerLetter"/>
      <w:lvlText w:val="%5)"/>
      <w:lvlJc w:val="left"/>
      <w:pPr>
        <w:ind w:left="3092" w:hanging="420"/>
      </w:pPr>
    </w:lvl>
    <w:lvl w:ilvl="5">
      <w:start w:val="1"/>
      <w:numFmt w:val="lowerRoman"/>
      <w:lvlText w:val="%6."/>
      <w:lvlJc w:val="right"/>
      <w:pPr>
        <w:ind w:left="3512" w:hanging="420"/>
      </w:pPr>
    </w:lvl>
    <w:lvl w:ilvl="6">
      <w:start w:val="1"/>
      <w:numFmt w:val="decimal"/>
      <w:lvlText w:val="%7."/>
      <w:lvlJc w:val="left"/>
      <w:pPr>
        <w:ind w:left="3932" w:hanging="420"/>
      </w:pPr>
    </w:lvl>
    <w:lvl w:ilvl="7">
      <w:start w:val="1"/>
      <w:numFmt w:val="lowerLetter"/>
      <w:lvlText w:val="%8)"/>
      <w:lvlJc w:val="left"/>
      <w:pPr>
        <w:ind w:left="4352" w:hanging="420"/>
      </w:pPr>
    </w:lvl>
    <w:lvl w:ilvl="8">
      <w:start w:val="1"/>
      <w:numFmt w:val="lowerRoman"/>
      <w:lvlText w:val="%9."/>
      <w:lvlJc w:val="right"/>
      <w:pPr>
        <w:ind w:left="4772" w:hanging="420"/>
      </w:pPr>
    </w:lvl>
  </w:abstractNum>
  <w:abstractNum w:abstractNumId="3" w15:restartNumberingAfterBreak="0">
    <w:nsid w:val="055949D4"/>
    <w:multiLevelType w:val="multilevel"/>
    <w:tmpl w:val="33304742"/>
    <w:lvl w:ilvl="0">
      <w:start w:val="1"/>
      <w:numFmt w:val="upperLetter"/>
      <w:lvlText w:val="%1."/>
      <w:lvlJc w:val="left"/>
      <w:pPr>
        <w:ind w:left="1200" w:hanging="400"/>
      </w:pPr>
      <w:rPr>
        <w:rFonts w:ascii="Times New Roman" w:eastAsia="MS Gothic" w:hAnsi="Times New Roman" w:cs="Times New Roman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81D6F86"/>
    <w:multiLevelType w:val="hybridMultilevel"/>
    <w:tmpl w:val="945623D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99A7F35"/>
    <w:multiLevelType w:val="multilevel"/>
    <w:tmpl w:val="099A7F35"/>
    <w:lvl w:ilvl="0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6" w15:restartNumberingAfterBreak="0">
    <w:nsid w:val="0FB54CD0"/>
    <w:multiLevelType w:val="multilevel"/>
    <w:tmpl w:val="0FB54C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A0C4A"/>
    <w:multiLevelType w:val="hybridMultilevel"/>
    <w:tmpl w:val="32C898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726782"/>
    <w:multiLevelType w:val="multilevel"/>
    <w:tmpl w:val="1972678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080A71"/>
    <w:multiLevelType w:val="hybridMultilevel"/>
    <w:tmpl w:val="0E6C90A4"/>
    <w:lvl w:ilvl="0" w:tplc="676E65E8">
      <w:start w:val="1"/>
      <w:numFmt w:val="decimal"/>
      <w:lvlText w:val="Proposal %1："/>
      <w:lvlJc w:val="left"/>
      <w:pPr>
        <w:ind w:left="420" w:hanging="420"/>
      </w:pPr>
      <w:rPr>
        <w:rFonts w:hint="eastAsia"/>
        <w:b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4A74433"/>
    <w:multiLevelType w:val="multilevel"/>
    <w:tmpl w:val="24A7443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B759A9"/>
    <w:multiLevelType w:val="hybridMultilevel"/>
    <w:tmpl w:val="47B2C46C"/>
    <w:lvl w:ilvl="0" w:tplc="38882A00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BE5C1B"/>
    <w:multiLevelType w:val="hybridMultilevel"/>
    <w:tmpl w:val="79F05412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3" w15:restartNumberingAfterBreak="0">
    <w:nsid w:val="2F3D63DF"/>
    <w:multiLevelType w:val="hybridMultilevel"/>
    <w:tmpl w:val="408A62FC"/>
    <w:lvl w:ilvl="0" w:tplc="128A74F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F8665A9"/>
    <w:multiLevelType w:val="hybridMultilevel"/>
    <w:tmpl w:val="982C6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A805C9"/>
    <w:multiLevelType w:val="hybridMultilevel"/>
    <w:tmpl w:val="624698B2"/>
    <w:lvl w:ilvl="0" w:tplc="C0308854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A34518"/>
    <w:multiLevelType w:val="hybridMultilevel"/>
    <w:tmpl w:val="E42E7A42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C72908"/>
    <w:multiLevelType w:val="hybridMultilevel"/>
    <w:tmpl w:val="6CEADA94"/>
    <w:lvl w:ilvl="0" w:tplc="C450E1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1F2BB0"/>
    <w:multiLevelType w:val="multilevel"/>
    <w:tmpl w:val="401F2B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097294F"/>
    <w:multiLevelType w:val="multilevel"/>
    <w:tmpl w:val="6054F09C"/>
    <w:lvl w:ilvl="0">
      <w:start w:val="1"/>
      <w:numFmt w:val="decimal"/>
      <w:lvlText w:val="Proposal %1:"/>
      <w:lvlJc w:val="left"/>
      <w:pPr>
        <w:ind w:left="465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8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0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2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4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6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8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0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25" w:hanging="420"/>
      </w:pPr>
      <w:rPr>
        <w:rFonts w:hint="eastAsia"/>
      </w:rPr>
    </w:lvl>
  </w:abstractNum>
  <w:abstractNum w:abstractNumId="20" w15:restartNumberingAfterBreak="0">
    <w:nsid w:val="43DB6354"/>
    <w:multiLevelType w:val="hybridMultilevel"/>
    <w:tmpl w:val="23746300"/>
    <w:lvl w:ilvl="0" w:tplc="0EB809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7315A15"/>
    <w:multiLevelType w:val="multilevel"/>
    <w:tmpl w:val="47315A1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D585C31"/>
    <w:multiLevelType w:val="hybridMultilevel"/>
    <w:tmpl w:val="8F6242FC"/>
    <w:lvl w:ilvl="0" w:tplc="1AE2A83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DF73F4F"/>
    <w:multiLevelType w:val="hybridMultilevel"/>
    <w:tmpl w:val="849CF69C"/>
    <w:lvl w:ilvl="0" w:tplc="DA48B90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6553CF"/>
    <w:multiLevelType w:val="hybridMultilevel"/>
    <w:tmpl w:val="3DB49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B31C7B"/>
    <w:multiLevelType w:val="multilevel"/>
    <w:tmpl w:val="54B31C7B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5740988"/>
    <w:multiLevelType w:val="hybridMultilevel"/>
    <w:tmpl w:val="1924B81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8" w15:restartNumberingAfterBreak="0">
    <w:nsid w:val="5C102EB6"/>
    <w:multiLevelType w:val="hybridMultilevel"/>
    <w:tmpl w:val="0E6C90A4"/>
    <w:lvl w:ilvl="0" w:tplc="676E65E8">
      <w:start w:val="1"/>
      <w:numFmt w:val="decimal"/>
      <w:lvlText w:val="Proposal %1："/>
      <w:lvlJc w:val="left"/>
      <w:pPr>
        <w:ind w:left="420" w:hanging="420"/>
      </w:pPr>
      <w:rPr>
        <w:rFonts w:hint="eastAsia"/>
        <w:b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F13223C"/>
    <w:multiLevelType w:val="hybridMultilevel"/>
    <w:tmpl w:val="2A1CFA7C"/>
    <w:lvl w:ilvl="0" w:tplc="C0308854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0A907AE"/>
    <w:multiLevelType w:val="hybridMultilevel"/>
    <w:tmpl w:val="3B360F82"/>
    <w:lvl w:ilvl="0" w:tplc="690432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EC2FE8"/>
    <w:multiLevelType w:val="multilevel"/>
    <w:tmpl w:val="63EC2FE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2037B9"/>
    <w:multiLevelType w:val="hybridMultilevel"/>
    <w:tmpl w:val="07F0C3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8461434"/>
    <w:multiLevelType w:val="hybridMultilevel"/>
    <w:tmpl w:val="8D6275BC"/>
    <w:lvl w:ilvl="0" w:tplc="1AE419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36" w15:restartNumberingAfterBreak="0">
    <w:nsid w:val="6D6C0433"/>
    <w:multiLevelType w:val="multilevel"/>
    <w:tmpl w:val="BB44BE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7" w15:restartNumberingAfterBreak="0">
    <w:nsid w:val="6E172B95"/>
    <w:multiLevelType w:val="hybridMultilevel"/>
    <w:tmpl w:val="81307CC6"/>
    <w:lvl w:ilvl="0" w:tplc="C0308854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7B0C4D"/>
    <w:multiLevelType w:val="multilevel"/>
    <w:tmpl w:val="777B0C4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A607F63"/>
    <w:multiLevelType w:val="hybridMultilevel"/>
    <w:tmpl w:val="893AF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CA4C4F"/>
    <w:multiLevelType w:val="hybridMultilevel"/>
    <w:tmpl w:val="7ED098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43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4" w15:restartNumberingAfterBreak="0">
    <w:nsid w:val="7EB23BDE"/>
    <w:multiLevelType w:val="multilevel"/>
    <w:tmpl w:val="7EB23BD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2"/>
  </w:num>
  <w:num w:numId="2">
    <w:abstractNumId w:val="38"/>
  </w:num>
  <w:num w:numId="3">
    <w:abstractNumId w:val="25"/>
  </w:num>
  <w:num w:numId="4">
    <w:abstractNumId w:val="36"/>
  </w:num>
  <w:num w:numId="5">
    <w:abstractNumId w:val="26"/>
  </w:num>
  <w:num w:numId="6">
    <w:abstractNumId w:val="6"/>
  </w:num>
  <w:num w:numId="7">
    <w:abstractNumId w:val="39"/>
  </w:num>
  <w:num w:numId="8">
    <w:abstractNumId w:val="2"/>
  </w:num>
  <w:num w:numId="9">
    <w:abstractNumId w:val="44"/>
  </w:num>
  <w:num w:numId="10">
    <w:abstractNumId w:val="21"/>
  </w:num>
  <w:num w:numId="11">
    <w:abstractNumId w:val="35"/>
  </w:num>
  <w:num w:numId="12">
    <w:abstractNumId w:val="24"/>
  </w:num>
  <w:num w:numId="13">
    <w:abstractNumId w:val="20"/>
  </w:num>
  <w:num w:numId="14">
    <w:abstractNumId w:val="24"/>
  </w:num>
  <w:num w:numId="15">
    <w:abstractNumId w:val="4"/>
  </w:num>
  <w:num w:numId="16">
    <w:abstractNumId w:val="27"/>
  </w:num>
  <w:num w:numId="17">
    <w:abstractNumId w:val="13"/>
  </w:num>
  <w:num w:numId="18">
    <w:abstractNumId w:val="30"/>
  </w:num>
  <w:num w:numId="19">
    <w:abstractNumId w:val="34"/>
  </w:num>
  <w:num w:numId="20">
    <w:abstractNumId w:val="17"/>
  </w:num>
  <w:num w:numId="21">
    <w:abstractNumId w:val="22"/>
  </w:num>
  <w:num w:numId="22">
    <w:abstractNumId w:val="10"/>
  </w:num>
  <w:num w:numId="23">
    <w:abstractNumId w:val="7"/>
  </w:num>
  <w:num w:numId="24">
    <w:abstractNumId w:val="8"/>
  </w:num>
  <w:num w:numId="25">
    <w:abstractNumId w:val="33"/>
  </w:num>
  <w:num w:numId="26">
    <w:abstractNumId w:val="18"/>
  </w:num>
  <w:num w:numId="27">
    <w:abstractNumId w:val="41"/>
  </w:num>
  <w:num w:numId="28">
    <w:abstractNumId w:val="31"/>
  </w:num>
  <w:num w:numId="29">
    <w:abstractNumId w:val="32"/>
  </w:num>
  <w:num w:numId="30">
    <w:abstractNumId w:val="14"/>
  </w:num>
  <w:num w:numId="31">
    <w:abstractNumId w:val="0"/>
  </w:num>
  <w:num w:numId="32">
    <w:abstractNumId w:val="1"/>
  </w:num>
  <w:num w:numId="33">
    <w:abstractNumId w:val="19"/>
  </w:num>
  <w:num w:numId="34">
    <w:abstractNumId w:val="5"/>
  </w:num>
  <w:num w:numId="35">
    <w:abstractNumId w:val="29"/>
  </w:num>
  <w:num w:numId="36">
    <w:abstractNumId w:val="15"/>
  </w:num>
  <w:num w:numId="37">
    <w:abstractNumId w:val="11"/>
  </w:num>
  <w:num w:numId="38">
    <w:abstractNumId w:val="37"/>
  </w:num>
  <w:num w:numId="39">
    <w:abstractNumId w:val="12"/>
  </w:num>
  <w:num w:numId="40">
    <w:abstractNumId w:val="43"/>
  </w:num>
  <w:num w:numId="41">
    <w:abstractNumId w:val="42"/>
  </w:num>
  <w:num w:numId="42">
    <w:abstractNumId w:val="16"/>
  </w:num>
  <w:num w:numId="43">
    <w:abstractNumId w:val="3"/>
  </w:num>
  <w:num w:numId="44">
    <w:abstractNumId w:val="23"/>
  </w:num>
  <w:num w:numId="45">
    <w:abstractNumId w:val="40"/>
  </w:num>
  <w:num w:numId="46">
    <w:abstractNumId w:val="28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wMTYwN7M0NTY2N7JU0lEKTi0uzszPAykwMagFADR521AtAAAA"/>
  </w:docVars>
  <w:rsids>
    <w:rsidRoot w:val="002B0636"/>
    <w:rsid w:val="000007AA"/>
    <w:rsid w:val="0000090E"/>
    <w:rsid w:val="00001A09"/>
    <w:rsid w:val="0000224B"/>
    <w:rsid w:val="00002488"/>
    <w:rsid w:val="00002A56"/>
    <w:rsid w:val="00003053"/>
    <w:rsid w:val="00003D6F"/>
    <w:rsid w:val="0000438E"/>
    <w:rsid w:val="00004AFF"/>
    <w:rsid w:val="00005179"/>
    <w:rsid w:val="00005E0A"/>
    <w:rsid w:val="00006209"/>
    <w:rsid w:val="000077CF"/>
    <w:rsid w:val="00007A01"/>
    <w:rsid w:val="00007ADD"/>
    <w:rsid w:val="00007CF6"/>
    <w:rsid w:val="00010B33"/>
    <w:rsid w:val="00011C85"/>
    <w:rsid w:val="0001254C"/>
    <w:rsid w:val="000127D2"/>
    <w:rsid w:val="000128CC"/>
    <w:rsid w:val="00013BA4"/>
    <w:rsid w:val="00013C41"/>
    <w:rsid w:val="00013D8C"/>
    <w:rsid w:val="00014910"/>
    <w:rsid w:val="00014C7B"/>
    <w:rsid w:val="0001545D"/>
    <w:rsid w:val="000160A6"/>
    <w:rsid w:val="00016BE5"/>
    <w:rsid w:val="0001706B"/>
    <w:rsid w:val="0001722F"/>
    <w:rsid w:val="00017D65"/>
    <w:rsid w:val="00021112"/>
    <w:rsid w:val="00022164"/>
    <w:rsid w:val="00022D2B"/>
    <w:rsid w:val="00022D2F"/>
    <w:rsid w:val="00024114"/>
    <w:rsid w:val="00024307"/>
    <w:rsid w:val="000245BB"/>
    <w:rsid w:val="0002482F"/>
    <w:rsid w:val="00024881"/>
    <w:rsid w:val="000248D6"/>
    <w:rsid w:val="00024C65"/>
    <w:rsid w:val="00024F03"/>
    <w:rsid w:val="00025A6A"/>
    <w:rsid w:val="00027114"/>
    <w:rsid w:val="0003062C"/>
    <w:rsid w:val="0003156E"/>
    <w:rsid w:val="000329CB"/>
    <w:rsid w:val="0003307D"/>
    <w:rsid w:val="00033BC0"/>
    <w:rsid w:val="000352B6"/>
    <w:rsid w:val="00035C35"/>
    <w:rsid w:val="000364BD"/>
    <w:rsid w:val="00036625"/>
    <w:rsid w:val="00036888"/>
    <w:rsid w:val="00041E53"/>
    <w:rsid w:val="0004230A"/>
    <w:rsid w:val="000426B3"/>
    <w:rsid w:val="00042A19"/>
    <w:rsid w:val="000430AB"/>
    <w:rsid w:val="00043190"/>
    <w:rsid w:val="00043586"/>
    <w:rsid w:val="00043827"/>
    <w:rsid w:val="0004410E"/>
    <w:rsid w:val="00044323"/>
    <w:rsid w:val="00045B0F"/>
    <w:rsid w:val="00045D10"/>
    <w:rsid w:val="00045F4A"/>
    <w:rsid w:val="00046960"/>
    <w:rsid w:val="00046C05"/>
    <w:rsid w:val="00046E6D"/>
    <w:rsid w:val="00047B6E"/>
    <w:rsid w:val="00047E77"/>
    <w:rsid w:val="00047F00"/>
    <w:rsid w:val="0005094F"/>
    <w:rsid w:val="000511A8"/>
    <w:rsid w:val="0005157C"/>
    <w:rsid w:val="000520F3"/>
    <w:rsid w:val="00054CE6"/>
    <w:rsid w:val="00054FC3"/>
    <w:rsid w:val="0005567A"/>
    <w:rsid w:val="00055F18"/>
    <w:rsid w:val="00056123"/>
    <w:rsid w:val="00056F73"/>
    <w:rsid w:val="00056F91"/>
    <w:rsid w:val="000571F5"/>
    <w:rsid w:val="00057B0C"/>
    <w:rsid w:val="00060798"/>
    <w:rsid w:val="000607F5"/>
    <w:rsid w:val="000609B1"/>
    <w:rsid w:val="000610FF"/>
    <w:rsid w:val="00061CA6"/>
    <w:rsid w:val="000625AD"/>
    <w:rsid w:val="00062E9D"/>
    <w:rsid w:val="0006364F"/>
    <w:rsid w:val="000646F0"/>
    <w:rsid w:val="00064C3A"/>
    <w:rsid w:val="00064D21"/>
    <w:rsid w:val="00065D92"/>
    <w:rsid w:val="000663B7"/>
    <w:rsid w:val="000664FB"/>
    <w:rsid w:val="00066E76"/>
    <w:rsid w:val="00066F0F"/>
    <w:rsid w:val="00070E5A"/>
    <w:rsid w:val="00071A08"/>
    <w:rsid w:val="00072540"/>
    <w:rsid w:val="00072C7D"/>
    <w:rsid w:val="00073A96"/>
    <w:rsid w:val="00074A97"/>
    <w:rsid w:val="000759B1"/>
    <w:rsid w:val="0007643B"/>
    <w:rsid w:val="00076679"/>
    <w:rsid w:val="0007713A"/>
    <w:rsid w:val="00077647"/>
    <w:rsid w:val="000778C6"/>
    <w:rsid w:val="00080307"/>
    <w:rsid w:val="00080FC2"/>
    <w:rsid w:val="00081971"/>
    <w:rsid w:val="000824AF"/>
    <w:rsid w:val="00083161"/>
    <w:rsid w:val="000835FE"/>
    <w:rsid w:val="00085FBD"/>
    <w:rsid w:val="00086716"/>
    <w:rsid w:val="00094EFC"/>
    <w:rsid w:val="00095981"/>
    <w:rsid w:val="000962ED"/>
    <w:rsid w:val="00097CE9"/>
    <w:rsid w:val="000A0DA9"/>
    <w:rsid w:val="000A217D"/>
    <w:rsid w:val="000A3E0E"/>
    <w:rsid w:val="000A484E"/>
    <w:rsid w:val="000A491D"/>
    <w:rsid w:val="000A5517"/>
    <w:rsid w:val="000A6217"/>
    <w:rsid w:val="000A689A"/>
    <w:rsid w:val="000A6E3A"/>
    <w:rsid w:val="000A744F"/>
    <w:rsid w:val="000A79B4"/>
    <w:rsid w:val="000B040D"/>
    <w:rsid w:val="000B07C5"/>
    <w:rsid w:val="000B0FC2"/>
    <w:rsid w:val="000B11C5"/>
    <w:rsid w:val="000B16C4"/>
    <w:rsid w:val="000B228D"/>
    <w:rsid w:val="000B27A4"/>
    <w:rsid w:val="000B355C"/>
    <w:rsid w:val="000B36D2"/>
    <w:rsid w:val="000B38DC"/>
    <w:rsid w:val="000B390F"/>
    <w:rsid w:val="000B472F"/>
    <w:rsid w:val="000B512F"/>
    <w:rsid w:val="000B611E"/>
    <w:rsid w:val="000B665B"/>
    <w:rsid w:val="000B6978"/>
    <w:rsid w:val="000B698E"/>
    <w:rsid w:val="000B6AB6"/>
    <w:rsid w:val="000B76E7"/>
    <w:rsid w:val="000C09C9"/>
    <w:rsid w:val="000C0ED2"/>
    <w:rsid w:val="000C192B"/>
    <w:rsid w:val="000C1BE7"/>
    <w:rsid w:val="000C1FB2"/>
    <w:rsid w:val="000C23A1"/>
    <w:rsid w:val="000C36E8"/>
    <w:rsid w:val="000C4D29"/>
    <w:rsid w:val="000C514E"/>
    <w:rsid w:val="000C57AA"/>
    <w:rsid w:val="000C5AF3"/>
    <w:rsid w:val="000C5D84"/>
    <w:rsid w:val="000C7498"/>
    <w:rsid w:val="000D03BA"/>
    <w:rsid w:val="000D0B43"/>
    <w:rsid w:val="000D0BFB"/>
    <w:rsid w:val="000D14EF"/>
    <w:rsid w:val="000D1909"/>
    <w:rsid w:val="000D1B89"/>
    <w:rsid w:val="000D3290"/>
    <w:rsid w:val="000D434E"/>
    <w:rsid w:val="000D7635"/>
    <w:rsid w:val="000E1D02"/>
    <w:rsid w:val="000E2698"/>
    <w:rsid w:val="000E27F6"/>
    <w:rsid w:val="000E316B"/>
    <w:rsid w:val="000E4D41"/>
    <w:rsid w:val="000E5A4B"/>
    <w:rsid w:val="000E6602"/>
    <w:rsid w:val="000E69BE"/>
    <w:rsid w:val="000E6C3B"/>
    <w:rsid w:val="000E6C88"/>
    <w:rsid w:val="000E6E09"/>
    <w:rsid w:val="000E70B4"/>
    <w:rsid w:val="000E7279"/>
    <w:rsid w:val="000E7974"/>
    <w:rsid w:val="000F0702"/>
    <w:rsid w:val="000F18F9"/>
    <w:rsid w:val="000F2D72"/>
    <w:rsid w:val="000F3328"/>
    <w:rsid w:val="000F4730"/>
    <w:rsid w:val="001001FF"/>
    <w:rsid w:val="00100B07"/>
    <w:rsid w:val="001010B6"/>
    <w:rsid w:val="00101491"/>
    <w:rsid w:val="00101803"/>
    <w:rsid w:val="00101D80"/>
    <w:rsid w:val="00103097"/>
    <w:rsid w:val="00104140"/>
    <w:rsid w:val="00105816"/>
    <w:rsid w:val="00105AE0"/>
    <w:rsid w:val="001065F2"/>
    <w:rsid w:val="001073D1"/>
    <w:rsid w:val="00107CB3"/>
    <w:rsid w:val="00110EAA"/>
    <w:rsid w:val="00110F03"/>
    <w:rsid w:val="001124C4"/>
    <w:rsid w:val="001134E5"/>
    <w:rsid w:val="00114643"/>
    <w:rsid w:val="001153C2"/>
    <w:rsid w:val="001160EC"/>
    <w:rsid w:val="001164B4"/>
    <w:rsid w:val="00116ADF"/>
    <w:rsid w:val="00117B1D"/>
    <w:rsid w:val="00117B5B"/>
    <w:rsid w:val="00120763"/>
    <w:rsid w:val="00120EC7"/>
    <w:rsid w:val="00123943"/>
    <w:rsid w:val="001246BC"/>
    <w:rsid w:val="001252F8"/>
    <w:rsid w:val="0012706B"/>
    <w:rsid w:val="001278B8"/>
    <w:rsid w:val="00127CF2"/>
    <w:rsid w:val="00127E96"/>
    <w:rsid w:val="00131709"/>
    <w:rsid w:val="00132B60"/>
    <w:rsid w:val="00132FFD"/>
    <w:rsid w:val="00134F25"/>
    <w:rsid w:val="001360F6"/>
    <w:rsid w:val="0013641B"/>
    <w:rsid w:val="00136D1F"/>
    <w:rsid w:val="0013725A"/>
    <w:rsid w:val="0014119C"/>
    <w:rsid w:val="001435A2"/>
    <w:rsid w:val="001440AE"/>
    <w:rsid w:val="00144B1A"/>
    <w:rsid w:val="00145D0C"/>
    <w:rsid w:val="00145F17"/>
    <w:rsid w:val="00145FCC"/>
    <w:rsid w:val="00146B12"/>
    <w:rsid w:val="00147304"/>
    <w:rsid w:val="0014738C"/>
    <w:rsid w:val="001474CE"/>
    <w:rsid w:val="0015039D"/>
    <w:rsid w:val="00150AA9"/>
    <w:rsid w:val="0015147C"/>
    <w:rsid w:val="00152A2A"/>
    <w:rsid w:val="0015351C"/>
    <w:rsid w:val="00153627"/>
    <w:rsid w:val="001541A0"/>
    <w:rsid w:val="00155516"/>
    <w:rsid w:val="001556A1"/>
    <w:rsid w:val="00155788"/>
    <w:rsid w:val="00155AD8"/>
    <w:rsid w:val="00160B4C"/>
    <w:rsid w:val="001615A0"/>
    <w:rsid w:val="001623D4"/>
    <w:rsid w:val="001633A0"/>
    <w:rsid w:val="00163A06"/>
    <w:rsid w:val="00164174"/>
    <w:rsid w:val="00164829"/>
    <w:rsid w:val="00164D51"/>
    <w:rsid w:val="00165ACA"/>
    <w:rsid w:val="00165F94"/>
    <w:rsid w:val="00166B5E"/>
    <w:rsid w:val="00166FC4"/>
    <w:rsid w:val="00167686"/>
    <w:rsid w:val="00167898"/>
    <w:rsid w:val="00170E1F"/>
    <w:rsid w:val="00170EA8"/>
    <w:rsid w:val="0017176A"/>
    <w:rsid w:val="00173616"/>
    <w:rsid w:val="00173E65"/>
    <w:rsid w:val="00175FA3"/>
    <w:rsid w:val="0017732A"/>
    <w:rsid w:val="001806A0"/>
    <w:rsid w:val="001810AB"/>
    <w:rsid w:val="00182C39"/>
    <w:rsid w:val="0018357F"/>
    <w:rsid w:val="00184956"/>
    <w:rsid w:val="00184A0E"/>
    <w:rsid w:val="00186968"/>
    <w:rsid w:val="001905B3"/>
    <w:rsid w:val="001911B7"/>
    <w:rsid w:val="00192092"/>
    <w:rsid w:val="00192322"/>
    <w:rsid w:val="00192569"/>
    <w:rsid w:val="00193105"/>
    <w:rsid w:val="00193128"/>
    <w:rsid w:val="0019387D"/>
    <w:rsid w:val="00193FFA"/>
    <w:rsid w:val="00194E51"/>
    <w:rsid w:val="00195506"/>
    <w:rsid w:val="001957AD"/>
    <w:rsid w:val="001A0798"/>
    <w:rsid w:val="001A1DA6"/>
    <w:rsid w:val="001A1DC9"/>
    <w:rsid w:val="001A1E7D"/>
    <w:rsid w:val="001A33CC"/>
    <w:rsid w:val="001A34EC"/>
    <w:rsid w:val="001A5B3A"/>
    <w:rsid w:val="001A683E"/>
    <w:rsid w:val="001A6A04"/>
    <w:rsid w:val="001A768C"/>
    <w:rsid w:val="001B0150"/>
    <w:rsid w:val="001B0994"/>
    <w:rsid w:val="001B09C5"/>
    <w:rsid w:val="001B4C5E"/>
    <w:rsid w:val="001B5026"/>
    <w:rsid w:val="001B57A9"/>
    <w:rsid w:val="001B5F50"/>
    <w:rsid w:val="001B6644"/>
    <w:rsid w:val="001B7F02"/>
    <w:rsid w:val="001C08D1"/>
    <w:rsid w:val="001C0C98"/>
    <w:rsid w:val="001C17DD"/>
    <w:rsid w:val="001C17F2"/>
    <w:rsid w:val="001C2216"/>
    <w:rsid w:val="001C2C38"/>
    <w:rsid w:val="001C307C"/>
    <w:rsid w:val="001C3247"/>
    <w:rsid w:val="001C5A99"/>
    <w:rsid w:val="001C6A40"/>
    <w:rsid w:val="001C7300"/>
    <w:rsid w:val="001C749B"/>
    <w:rsid w:val="001C7C0A"/>
    <w:rsid w:val="001C7E22"/>
    <w:rsid w:val="001D1582"/>
    <w:rsid w:val="001D349A"/>
    <w:rsid w:val="001D44EC"/>
    <w:rsid w:val="001D4BBA"/>
    <w:rsid w:val="001D5A19"/>
    <w:rsid w:val="001D5E10"/>
    <w:rsid w:val="001D5E2D"/>
    <w:rsid w:val="001D656C"/>
    <w:rsid w:val="001D6679"/>
    <w:rsid w:val="001D6AD4"/>
    <w:rsid w:val="001D706B"/>
    <w:rsid w:val="001D76FB"/>
    <w:rsid w:val="001D7811"/>
    <w:rsid w:val="001E060A"/>
    <w:rsid w:val="001E121B"/>
    <w:rsid w:val="001E2C0E"/>
    <w:rsid w:val="001E3994"/>
    <w:rsid w:val="001E39B1"/>
    <w:rsid w:val="001E39B6"/>
    <w:rsid w:val="001E3A1D"/>
    <w:rsid w:val="001E655E"/>
    <w:rsid w:val="001E67EF"/>
    <w:rsid w:val="001E6F38"/>
    <w:rsid w:val="001E7025"/>
    <w:rsid w:val="001E7519"/>
    <w:rsid w:val="001E77AE"/>
    <w:rsid w:val="001E79B1"/>
    <w:rsid w:val="001F0043"/>
    <w:rsid w:val="001F1751"/>
    <w:rsid w:val="001F1D70"/>
    <w:rsid w:val="001F20CE"/>
    <w:rsid w:val="001F2F5E"/>
    <w:rsid w:val="001F3A97"/>
    <w:rsid w:val="001F52D0"/>
    <w:rsid w:val="001F57F3"/>
    <w:rsid w:val="001F5FF0"/>
    <w:rsid w:val="001F627E"/>
    <w:rsid w:val="001F674C"/>
    <w:rsid w:val="001F6926"/>
    <w:rsid w:val="001F6C95"/>
    <w:rsid w:val="001F742C"/>
    <w:rsid w:val="001F77F5"/>
    <w:rsid w:val="001F7E4F"/>
    <w:rsid w:val="002001CB"/>
    <w:rsid w:val="0020078B"/>
    <w:rsid w:val="002035E3"/>
    <w:rsid w:val="00203E78"/>
    <w:rsid w:val="002045F6"/>
    <w:rsid w:val="00205302"/>
    <w:rsid w:val="00205934"/>
    <w:rsid w:val="00205D00"/>
    <w:rsid w:val="002062BA"/>
    <w:rsid w:val="0020637C"/>
    <w:rsid w:val="00207DEC"/>
    <w:rsid w:val="00210340"/>
    <w:rsid w:val="0021174D"/>
    <w:rsid w:val="00212189"/>
    <w:rsid w:val="002129DC"/>
    <w:rsid w:val="00212C7F"/>
    <w:rsid w:val="00214EE4"/>
    <w:rsid w:val="00216153"/>
    <w:rsid w:val="002175FA"/>
    <w:rsid w:val="0021773E"/>
    <w:rsid w:val="002203F1"/>
    <w:rsid w:val="00220819"/>
    <w:rsid w:val="00220CD4"/>
    <w:rsid w:val="00221A03"/>
    <w:rsid w:val="00221B90"/>
    <w:rsid w:val="00222CA9"/>
    <w:rsid w:val="00222E20"/>
    <w:rsid w:val="002235E9"/>
    <w:rsid w:val="00224E43"/>
    <w:rsid w:val="00225229"/>
    <w:rsid w:val="002253FC"/>
    <w:rsid w:val="0022578B"/>
    <w:rsid w:val="00225A22"/>
    <w:rsid w:val="002276C7"/>
    <w:rsid w:val="00230F69"/>
    <w:rsid w:val="002329DE"/>
    <w:rsid w:val="0023335A"/>
    <w:rsid w:val="0023493E"/>
    <w:rsid w:val="00234991"/>
    <w:rsid w:val="00235D47"/>
    <w:rsid w:val="002360D1"/>
    <w:rsid w:val="0023672B"/>
    <w:rsid w:val="00236EFD"/>
    <w:rsid w:val="00237853"/>
    <w:rsid w:val="00237A6B"/>
    <w:rsid w:val="00240965"/>
    <w:rsid w:val="00240C55"/>
    <w:rsid w:val="00241356"/>
    <w:rsid w:val="00241375"/>
    <w:rsid w:val="00241591"/>
    <w:rsid w:val="00241C04"/>
    <w:rsid w:val="0024235A"/>
    <w:rsid w:val="00242A3B"/>
    <w:rsid w:val="0024315D"/>
    <w:rsid w:val="00243167"/>
    <w:rsid w:val="00243D75"/>
    <w:rsid w:val="002454F0"/>
    <w:rsid w:val="002458A8"/>
    <w:rsid w:val="002462C3"/>
    <w:rsid w:val="00246B6D"/>
    <w:rsid w:val="00246C5C"/>
    <w:rsid w:val="0024786C"/>
    <w:rsid w:val="00247C8D"/>
    <w:rsid w:val="002502FF"/>
    <w:rsid w:val="0025051F"/>
    <w:rsid w:val="00251078"/>
    <w:rsid w:val="00252BAB"/>
    <w:rsid w:val="00254391"/>
    <w:rsid w:val="00255BB3"/>
    <w:rsid w:val="00255C16"/>
    <w:rsid w:val="00256CE3"/>
    <w:rsid w:val="00260C5B"/>
    <w:rsid w:val="00261E10"/>
    <w:rsid w:val="002621BE"/>
    <w:rsid w:val="00263D07"/>
    <w:rsid w:val="00264375"/>
    <w:rsid w:val="00265074"/>
    <w:rsid w:val="0026671C"/>
    <w:rsid w:val="00266E26"/>
    <w:rsid w:val="0027062E"/>
    <w:rsid w:val="00272CD5"/>
    <w:rsid w:val="002733FE"/>
    <w:rsid w:val="00273966"/>
    <w:rsid w:val="00273AF0"/>
    <w:rsid w:val="00273EB8"/>
    <w:rsid w:val="00274BC6"/>
    <w:rsid w:val="00276614"/>
    <w:rsid w:val="00277AA8"/>
    <w:rsid w:val="0028058D"/>
    <w:rsid w:val="00281AB5"/>
    <w:rsid w:val="002826E5"/>
    <w:rsid w:val="00283247"/>
    <w:rsid w:val="002842AA"/>
    <w:rsid w:val="00285AA2"/>
    <w:rsid w:val="0028663C"/>
    <w:rsid w:val="002869F6"/>
    <w:rsid w:val="0028729B"/>
    <w:rsid w:val="0028730B"/>
    <w:rsid w:val="00292CCF"/>
    <w:rsid w:val="00293088"/>
    <w:rsid w:val="0029430C"/>
    <w:rsid w:val="00295C45"/>
    <w:rsid w:val="00295D9B"/>
    <w:rsid w:val="00297343"/>
    <w:rsid w:val="002973ED"/>
    <w:rsid w:val="0029768E"/>
    <w:rsid w:val="002A044E"/>
    <w:rsid w:val="002A049B"/>
    <w:rsid w:val="002A0627"/>
    <w:rsid w:val="002A0A40"/>
    <w:rsid w:val="002A179F"/>
    <w:rsid w:val="002A1921"/>
    <w:rsid w:val="002A2B9A"/>
    <w:rsid w:val="002A51E0"/>
    <w:rsid w:val="002A59C4"/>
    <w:rsid w:val="002A5B52"/>
    <w:rsid w:val="002A5D15"/>
    <w:rsid w:val="002A5FFD"/>
    <w:rsid w:val="002A674F"/>
    <w:rsid w:val="002A7177"/>
    <w:rsid w:val="002B0636"/>
    <w:rsid w:val="002B0A01"/>
    <w:rsid w:val="002B1508"/>
    <w:rsid w:val="002B3A0D"/>
    <w:rsid w:val="002B4763"/>
    <w:rsid w:val="002B563F"/>
    <w:rsid w:val="002B5644"/>
    <w:rsid w:val="002B768A"/>
    <w:rsid w:val="002C017F"/>
    <w:rsid w:val="002C0905"/>
    <w:rsid w:val="002C2212"/>
    <w:rsid w:val="002C3006"/>
    <w:rsid w:val="002C3362"/>
    <w:rsid w:val="002C4D48"/>
    <w:rsid w:val="002C5756"/>
    <w:rsid w:val="002C5791"/>
    <w:rsid w:val="002C6A09"/>
    <w:rsid w:val="002C6AC8"/>
    <w:rsid w:val="002C6C28"/>
    <w:rsid w:val="002D05ED"/>
    <w:rsid w:val="002D15D1"/>
    <w:rsid w:val="002D1699"/>
    <w:rsid w:val="002D24F9"/>
    <w:rsid w:val="002D3739"/>
    <w:rsid w:val="002D3B36"/>
    <w:rsid w:val="002D61AA"/>
    <w:rsid w:val="002D62F9"/>
    <w:rsid w:val="002D69E9"/>
    <w:rsid w:val="002E0C7B"/>
    <w:rsid w:val="002E0EDB"/>
    <w:rsid w:val="002E139A"/>
    <w:rsid w:val="002E16E7"/>
    <w:rsid w:val="002E1B84"/>
    <w:rsid w:val="002E1D30"/>
    <w:rsid w:val="002E1E5A"/>
    <w:rsid w:val="002E1F90"/>
    <w:rsid w:val="002E2028"/>
    <w:rsid w:val="002E2351"/>
    <w:rsid w:val="002E2F86"/>
    <w:rsid w:val="002E3235"/>
    <w:rsid w:val="002E3A66"/>
    <w:rsid w:val="002E4A72"/>
    <w:rsid w:val="002E5267"/>
    <w:rsid w:val="002E535F"/>
    <w:rsid w:val="002E5675"/>
    <w:rsid w:val="002E571B"/>
    <w:rsid w:val="002E576E"/>
    <w:rsid w:val="002E57AE"/>
    <w:rsid w:val="002E69A0"/>
    <w:rsid w:val="002E69C9"/>
    <w:rsid w:val="002E6FFD"/>
    <w:rsid w:val="002E72AE"/>
    <w:rsid w:val="002E7603"/>
    <w:rsid w:val="002E7828"/>
    <w:rsid w:val="002F0AD6"/>
    <w:rsid w:val="002F2821"/>
    <w:rsid w:val="002F2C08"/>
    <w:rsid w:val="002F39AB"/>
    <w:rsid w:val="002F3D31"/>
    <w:rsid w:val="002F440A"/>
    <w:rsid w:val="002F4AAE"/>
    <w:rsid w:val="002F516B"/>
    <w:rsid w:val="002F568A"/>
    <w:rsid w:val="002F572F"/>
    <w:rsid w:val="002F7B55"/>
    <w:rsid w:val="0030001D"/>
    <w:rsid w:val="00300086"/>
    <w:rsid w:val="00300627"/>
    <w:rsid w:val="00300935"/>
    <w:rsid w:val="003009C7"/>
    <w:rsid w:val="00300A98"/>
    <w:rsid w:val="00300EC0"/>
    <w:rsid w:val="0030150F"/>
    <w:rsid w:val="00301E38"/>
    <w:rsid w:val="003020F7"/>
    <w:rsid w:val="0030264F"/>
    <w:rsid w:val="0030306C"/>
    <w:rsid w:val="00303530"/>
    <w:rsid w:val="0030416A"/>
    <w:rsid w:val="003048B9"/>
    <w:rsid w:val="00304B3F"/>
    <w:rsid w:val="0030532A"/>
    <w:rsid w:val="003077E6"/>
    <w:rsid w:val="003079B8"/>
    <w:rsid w:val="003102CA"/>
    <w:rsid w:val="003107BB"/>
    <w:rsid w:val="003108E9"/>
    <w:rsid w:val="00310DCE"/>
    <w:rsid w:val="00310E48"/>
    <w:rsid w:val="003113DE"/>
    <w:rsid w:val="0031264E"/>
    <w:rsid w:val="0031278B"/>
    <w:rsid w:val="00313372"/>
    <w:rsid w:val="003133BD"/>
    <w:rsid w:val="003174F9"/>
    <w:rsid w:val="00317FEC"/>
    <w:rsid w:val="00320391"/>
    <w:rsid w:val="00321D38"/>
    <w:rsid w:val="003221DF"/>
    <w:rsid w:val="003226C1"/>
    <w:rsid w:val="00322BF4"/>
    <w:rsid w:val="0032358A"/>
    <w:rsid w:val="0032385C"/>
    <w:rsid w:val="00323F0D"/>
    <w:rsid w:val="003246B7"/>
    <w:rsid w:val="003246F2"/>
    <w:rsid w:val="00324D08"/>
    <w:rsid w:val="00324D85"/>
    <w:rsid w:val="00324EC6"/>
    <w:rsid w:val="00326534"/>
    <w:rsid w:val="00327A49"/>
    <w:rsid w:val="00330035"/>
    <w:rsid w:val="0033016E"/>
    <w:rsid w:val="00331285"/>
    <w:rsid w:val="003328C3"/>
    <w:rsid w:val="003330C9"/>
    <w:rsid w:val="00333154"/>
    <w:rsid w:val="0033630B"/>
    <w:rsid w:val="00336489"/>
    <w:rsid w:val="00336512"/>
    <w:rsid w:val="00336C9B"/>
    <w:rsid w:val="00337027"/>
    <w:rsid w:val="00337202"/>
    <w:rsid w:val="003379DF"/>
    <w:rsid w:val="00337C2F"/>
    <w:rsid w:val="00337CCE"/>
    <w:rsid w:val="003403DF"/>
    <w:rsid w:val="00340D4C"/>
    <w:rsid w:val="00340EB6"/>
    <w:rsid w:val="00341CCE"/>
    <w:rsid w:val="00342324"/>
    <w:rsid w:val="0034389C"/>
    <w:rsid w:val="00343922"/>
    <w:rsid w:val="00343A65"/>
    <w:rsid w:val="0034414C"/>
    <w:rsid w:val="003444CA"/>
    <w:rsid w:val="003444FD"/>
    <w:rsid w:val="0034481C"/>
    <w:rsid w:val="00344AC2"/>
    <w:rsid w:val="00344D2D"/>
    <w:rsid w:val="00345184"/>
    <w:rsid w:val="00345820"/>
    <w:rsid w:val="00345CB7"/>
    <w:rsid w:val="00345D84"/>
    <w:rsid w:val="003470F0"/>
    <w:rsid w:val="00347ABB"/>
    <w:rsid w:val="00357271"/>
    <w:rsid w:val="003575F7"/>
    <w:rsid w:val="00357A02"/>
    <w:rsid w:val="003604FA"/>
    <w:rsid w:val="00360D9A"/>
    <w:rsid w:val="0036111D"/>
    <w:rsid w:val="003613B6"/>
    <w:rsid w:val="00362687"/>
    <w:rsid w:val="00363543"/>
    <w:rsid w:val="00363727"/>
    <w:rsid w:val="00363802"/>
    <w:rsid w:val="00363F0C"/>
    <w:rsid w:val="00364A6D"/>
    <w:rsid w:val="0036524E"/>
    <w:rsid w:val="00365486"/>
    <w:rsid w:val="00366631"/>
    <w:rsid w:val="00366AC7"/>
    <w:rsid w:val="00366B00"/>
    <w:rsid w:val="00367899"/>
    <w:rsid w:val="003678B2"/>
    <w:rsid w:val="003700E6"/>
    <w:rsid w:val="00370266"/>
    <w:rsid w:val="00370995"/>
    <w:rsid w:val="00370AEE"/>
    <w:rsid w:val="00371DF4"/>
    <w:rsid w:val="00372082"/>
    <w:rsid w:val="00372510"/>
    <w:rsid w:val="0037323F"/>
    <w:rsid w:val="00373D69"/>
    <w:rsid w:val="00374608"/>
    <w:rsid w:val="003747FA"/>
    <w:rsid w:val="00374D2C"/>
    <w:rsid w:val="00375009"/>
    <w:rsid w:val="00375655"/>
    <w:rsid w:val="00377635"/>
    <w:rsid w:val="00377F32"/>
    <w:rsid w:val="003806A4"/>
    <w:rsid w:val="0038094F"/>
    <w:rsid w:val="003815A9"/>
    <w:rsid w:val="003819DD"/>
    <w:rsid w:val="003820E0"/>
    <w:rsid w:val="00382D91"/>
    <w:rsid w:val="00382EFA"/>
    <w:rsid w:val="003830EF"/>
    <w:rsid w:val="0038357C"/>
    <w:rsid w:val="00383A18"/>
    <w:rsid w:val="00383CE1"/>
    <w:rsid w:val="003844FB"/>
    <w:rsid w:val="0038571E"/>
    <w:rsid w:val="0038656F"/>
    <w:rsid w:val="00386A6E"/>
    <w:rsid w:val="00386D4A"/>
    <w:rsid w:val="00387A21"/>
    <w:rsid w:val="00387ADD"/>
    <w:rsid w:val="00390913"/>
    <w:rsid w:val="0039149B"/>
    <w:rsid w:val="00391DB1"/>
    <w:rsid w:val="00392147"/>
    <w:rsid w:val="00394715"/>
    <w:rsid w:val="0039496D"/>
    <w:rsid w:val="00394D98"/>
    <w:rsid w:val="003960F9"/>
    <w:rsid w:val="00396AA6"/>
    <w:rsid w:val="00397504"/>
    <w:rsid w:val="0039769A"/>
    <w:rsid w:val="003A1093"/>
    <w:rsid w:val="003A13E3"/>
    <w:rsid w:val="003A198B"/>
    <w:rsid w:val="003A22D2"/>
    <w:rsid w:val="003A2B15"/>
    <w:rsid w:val="003A3030"/>
    <w:rsid w:val="003A4BE6"/>
    <w:rsid w:val="003A5B82"/>
    <w:rsid w:val="003A5FD6"/>
    <w:rsid w:val="003A6A43"/>
    <w:rsid w:val="003A70F2"/>
    <w:rsid w:val="003A787D"/>
    <w:rsid w:val="003A7A2C"/>
    <w:rsid w:val="003A7D6F"/>
    <w:rsid w:val="003A7D8B"/>
    <w:rsid w:val="003A7F5A"/>
    <w:rsid w:val="003B112C"/>
    <w:rsid w:val="003B1777"/>
    <w:rsid w:val="003B183A"/>
    <w:rsid w:val="003B22C8"/>
    <w:rsid w:val="003B244F"/>
    <w:rsid w:val="003B2D64"/>
    <w:rsid w:val="003B2F3A"/>
    <w:rsid w:val="003B3192"/>
    <w:rsid w:val="003B32BF"/>
    <w:rsid w:val="003B32DA"/>
    <w:rsid w:val="003B334E"/>
    <w:rsid w:val="003B3772"/>
    <w:rsid w:val="003B3EC8"/>
    <w:rsid w:val="003B4181"/>
    <w:rsid w:val="003B420E"/>
    <w:rsid w:val="003B44F3"/>
    <w:rsid w:val="003B4F7D"/>
    <w:rsid w:val="003B5426"/>
    <w:rsid w:val="003B5D24"/>
    <w:rsid w:val="003B68F3"/>
    <w:rsid w:val="003B7193"/>
    <w:rsid w:val="003C07CC"/>
    <w:rsid w:val="003C1934"/>
    <w:rsid w:val="003C19B3"/>
    <w:rsid w:val="003C25C7"/>
    <w:rsid w:val="003C2E68"/>
    <w:rsid w:val="003C4A5D"/>
    <w:rsid w:val="003C4BDD"/>
    <w:rsid w:val="003C4CE5"/>
    <w:rsid w:val="003C54FA"/>
    <w:rsid w:val="003C60F6"/>
    <w:rsid w:val="003C6165"/>
    <w:rsid w:val="003C7FCF"/>
    <w:rsid w:val="003D0F22"/>
    <w:rsid w:val="003D18B2"/>
    <w:rsid w:val="003D35BE"/>
    <w:rsid w:val="003D51D2"/>
    <w:rsid w:val="003D6C1C"/>
    <w:rsid w:val="003E272D"/>
    <w:rsid w:val="003E2856"/>
    <w:rsid w:val="003E2883"/>
    <w:rsid w:val="003E3785"/>
    <w:rsid w:val="003E3B13"/>
    <w:rsid w:val="003E4E86"/>
    <w:rsid w:val="003E6104"/>
    <w:rsid w:val="003E61B4"/>
    <w:rsid w:val="003E6FBA"/>
    <w:rsid w:val="003E7518"/>
    <w:rsid w:val="003F1522"/>
    <w:rsid w:val="003F1B16"/>
    <w:rsid w:val="003F1C19"/>
    <w:rsid w:val="003F2207"/>
    <w:rsid w:val="003F2592"/>
    <w:rsid w:val="003F355B"/>
    <w:rsid w:val="003F5A85"/>
    <w:rsid w:val="003F6F83"/>
    <w:rsid w:val="003F7A97"/>
    <w:rsid w:val="0040017E"/>
    <w:rsid w:val="00401ABA"/>
    <w:rsid w:val="00402093"/>
    <w:rsid w:val="00403098"/>
    <w:rsid w:val="00403797"/>
    <w:rsid w:val="004039D3"/>
    <w:rsid w:val="0040416F"/>
    <w:rsid w:val="004041BE"/>
    <w:rsid w:val="00404637"/>
    <w:rsid w:val="00404A74"/>
    <w:rsid w:val="00404E3A"/>
    <w:rsid w:val="004058F9"/>
    <w:rsid w:val="00405C8D"/>
    <w:rsid w:val="00405DEB"/>
    <w:rsid w:val="00406580"/>
    <w:rsid w:val="00406ADF"/>
    <w:rsid w:val="00406B09"/>
    <w:rsid w:val="00407127"/>
    <w:rsid w:val="00407676"/>
    <w:rsid w:val="00410E3E"/>
    <w:rsid w:val="00411FF4"/>
    <w:rsid w:val="0041278F"/>
    <w:rsid w:val="00412E49"/>
    <w:rsid w:val="00412F4F"/>
    <w:rsid w:val="0041390C"/>
    <w:rsid w:val="004140F7"/>
    <w:rsid w:val="00414806"/>
    <w:rsid w:val="00414BF0"/>
    <w:rsid w:val="00415933"/>
    <w:rsid w:val="004160D1"/>
    <w:rsid w:val="00416193"/>
    <w:rsid w:val="004177DF"/>
    <w:rsid w:val="00417BBA"/>
    <w:rsid w:val="00420BC1"/>
    <w:rsid w:val="00420D79"/>
    <w:rsid w:val="00421A9A"/>
    <w:rsid w:val="00422645"/>
    <w:rsid w:val="0042335A"/>
    <w:rsid w:val="004233D4"/>
    <w:rsid w:val="00423E3C"/>
    <w:rsid w:val="004253EF"/>
    <w:rsid w:val="004257F1"/>
    <w:rsid w:val="00425FFC"/>
    <w:rsid w:val="0042747F"/>
    <w:rsid w:val="0042767E"/>
    <w:rsid w:val="00427A7B"/>
    <w:rsid w:val="00430B09"/>
    <w:rsid w:val="00431C1B"/>
    <w:rsid w:val="00433264"/>
    <w:rsid w:val="00433538"/>
    <w:rsid w:val="00434079"/>
    <w:rsid w:val="00434CE0"/>
    <w:rsid w:val="00435152"/>
    <w:rsid w:val="00436317"/>
    <w:rsid w:val="004368EF"/>
    <w:rsid w:val="00436F68"/>
    <w:rsid w:val="00437C7A"/>
    <w:rsid w:val="00437C99"/>
    <w:rsid w:val="00437EA1"/>
    <w:rsid w:val="00440521"/>
    <w:rsid w:val="00441172"/>
    <w:rsid w:val="0044189E"/>
    <w:rsid w:val="00441B10"/>
    <w:rsid w:val="004423D7"/>
    <w:rsid w:val="00443DB1"/>
    <w:rsid w:val="004441C4"/>
    <w:rsid w:val="004442E8"/>
    <w:rsid w:val="00444571"/>
    <w:rsid w:val="00444A0A"/>
    <w:rsid w:val="00445BBC"/>
    <w:rsid w:val="00445EFA"/>
    <w:rsid w:val="0044680F"/>
    <w:rsid w:val="0044766C"/>
    <w:rsid w:val="00450C27"/>
    <w:rsid w:val="00451CF0"/>
    <w:rsid w:val="00452D1E"/>
    <w:rsid w:val="004537CB"/>
    <w:rsid w:val="00454403"/>
    <w:rsid w:val="0045441A"/>
    <w:rsid w:val="00455407"/>
    <w:rsid w:val="004559C0"/>
    <w:rsid w:val="00455B82"/>
    <w:rsid w:val="00455CC5"/>
    <w:rsid w:val="0045707A"/>
    <w:rsid w:val="00457396"/>
    <w:rsid w:val="00457866"/>
    <w:rsid w:val="00461B98"/>
    <w:rsid w:val="00462FA8"/>
    <w:rsid w:val="00462FDE"/>
    <w:rsid w:val="00463834"/>
    <w:rsid w:val="00465581"/>
    <w:rsid w:val="00465E60"/>
    <w:rsid w:val="0046661A"/>
    <w:rsid w:val="004669C4"/>
    <w:rsid w:val="0046794A"/>
    <w:rsid w:val="004710A4"/>
    <w:rsid w:val="004717E6"/>
    <w:rsid w:val="004719C5"/>
    <w:rsid w:val="004725D3"/>
    <w:rsid w:val="00472616"/>
    <w:rsid w:val="0047269B"/>
    <w:rsid w:val="004735B4"/>
    <w:rsid w:val="00473DD4"/>
    <w:rsid w:val="00474EEB"/>
    <w:rsid w:val="00474F52"/>
    <w:rsid w:val="004750EB"/>
    <w:rsid w:val="00477179"/>
    <w:rsid w:val="004774C3"/>
    <w:rsid w:val="004801F7"/>
    <w:rsid w:val="004802F5"/>
    <w:rsid w:val="00480527"/>
    <w:rsid w:val="0048175D"/>
    <w:rsid w:val="00481AAB"/>
    <w:rsid w:val="00481CAF"/>
    <w:rsid w:val="004821A8"/>
    <w:rsid w:val="00484B91"/>
    <w:rsid w:val="00485287"/>
    <w:rsid w:val="00486660"/>
    <w:rsid w:val="004872B9"/>
    <w:rsid w:val="00487899"/>
    <w:rsid w:val="00487AD0"/>
    <w:rsid w:val="004901A0"/>
    <w:rsid w:val="00490A62"/>
    <w:rsid w:val="00490B3E"/>
    <w:rsid w:val="00490FD2"/>
    <w:rsid w:val="004915BC"/>
    <w:rsid w:val="004924C5"/>
    <w:rsid w:val="00492CB5"/>
    <w:rsid w:val="00492DDA"/>
    <w:rsid w:val="0049345B"/>
    <w:rsid w:val="004939C8"/>
    <w:rsid w:val="00493E3B"/>
    <w:rsid w:val="00494EE2"/>
    <w:rsid w:val="00495DF9"/>
    <w:rsid w:val="0049607F"/>
    <w:rsid w:val="00496091"/>
    <w:rsid w:val="00496F91"/>
    <w:rsid w:val="004979ED"/>
    <w:rsid w:val="004A008A"/>
    <w:rsid w:val="004A0B8A"/>
    <w:rsid w:val="004A22CB"/>
    <w:rsid w:val="004A243C"/>
    <w:rsid w:val="004A3408"/>
    <w:rsid w:val="004A35DF"/>
    <w:rsid w:val="004A3B81"/>
    <w:rsid w:val="004A5DFB"/>
    <w:rsid w:val="004A7033"/>
    <w:rsid w:val="004A7B30"/>
    <w:rsid w:val="004B165C"/>
    <w:rsid w:val="004B1716"/>
    <w:rsid w:val="004B1E82"/>
    <w:rsid w:val="004B3D43"/>
    <w:rsid w:val="004B434A"/>
    <w:rsid w:val="004B46C1"/>
    <w:rsid w:val="004B4C30"/>
    <w:rsid w:val="004B5AC2"/>
    <w:rsid w:val="004B6B75"/>
    <w:rsid w:val="004B74E7"/>
    <w:rsid w:val="004C01D1"/>
    <w:rsid w:val="004C107B"/>
    <w:rsid w:val="004C2563"/>
    <w:rsid w:val="004C3341"/>
    <w:rsid w:val="004C36DC"/>
    <w:rsid w:val="004C3FC3"/>
    <w:rsid w:val="004C4F2B"/>
    <w:rsid w:val="004C5474"/>
    <w:rsid w:val="004C570D"/>
    <w:rsid w:val="004C576D"/>
    <w:rsid w:val="004C5F9E"/>
    <w:rsid w:val="004C6B36"/>
    <w:rsid w:val="004C6E87"/>
    <w:rsid w:val="004C78E1"/>
    <w:rsid w:val="004D0EBD"/>
    <w:rsid w:val="004D15F3"/>
    <w:rsid w:val="004D1FC8"/>
    <w:rsid w:val="004D4715"/>
    <w:rsid w:val="004D4AC6"/>
    <w:rsid w:val="004D67C7"/>
    <w:rsid w:val="004D728C"/>
    <w:rsid w:val="004D7327"/>
    <w:rsid w:val="004D738B"/>
    <w:rsid w:val="004D7F48"/>
    <w:rsid w:val="004E01EC"/>
    <w:rsid w:val="004E05B5"/>
    <w:rsid w:val="004E0A05"/>
    <w:rsid w:val="004E3386"/>
    <w:rsid w:val="004E4344"/>
    <w:rsid w:val="004E5A00"/>
    <w:rsid w:val="004E60C7"/>
    <w:rsid w:val="004E6EBD"/>
    <w:rsid w:val="004E7534"/>
    <w:rsid w:val="004E7E1A"/>
    <w:rsid w:val="004F0145"/>
    <w:rsid w:val="004F0BD5"/>
    <w:rsid w:val="004F0F39"/>
    <w:rsid w:val="004F161C"/>
    <w:rsid w:val="004F19BB"/>
    <w:rsid w:val="004F2BA6"/>
    <w:rsid w:val="004F3559"/>
    <w:rsid w:val="004F3AFF"/>
    <w:rsid w:val="004F3C2B"/>
    <w:rsid w:val="004F3C2E"/>
    <w:rsid w:val="004F410F"/>
    <w:rsid w:val="004F426E"/>
    <w:rsid w:val="004F438C"/>
    <w:rsid w:val="004F5567"/>
    <w:rsid w:val="004F57D5"/>
    <w:rsid w:val="004F7DE8"/>
    <w:rsid w:val="005000C2"/>
    <w:rsid w:val="00500833"/>
    <w:rsid w:val="0050163C"/>
    <w:rsid w:val="00501BAE"/>
    <w:rsid w:val="00501ED2"/>
    <w:rsid w:val="00502FA3"/>
    <w:rsid w:val="0050359E"/>
    <w:rsid w:val="00503E03"/>
    <w:rsid w:val="00504027"/>
    <w:rsid w:val="00504A4B"/>
    <w:rsid w:val="00506B8C"/>
    <w:rsid w:val="0051143A"/>
    <w:rsid w:val="00511675"/>
    <w:rsid w:val="00513143"/>
    <w:rsid w:val="00514E20"/>
    <w:rsid w:val="00515220"/>
    <w:rsid w:val="00515999"/>
    <w:rsid w:val="00515CB1"/>
    <w:rsid w:val="00516051"/>
    <w:rsid w:val="00520B67"/>
    <w:rsid w:val="00520C96"/>
    <w:rsid w:val="00521002"/>
    <w:rsid w:val="00521078"/>
    <w:rsid w:val="00521320"/>
    <w:rsid w:val="0052186C"/>
    <w:rsid w:val="00522629"/>
    <w:rsid w:val="00523B1B"/>
    <w:rsid w:val="00523E21"/>
    <w:rsid w:val="00524531"/>
    <w:rsid w:val="005247AB"/>
    <w:rsid w:val="0052536B"/>
    <w:rsid w:val="00525A56"/>
    <w:rsid w:val="005260D2"/>
    <w:rsid w:val="0052652E"/>
    <w:rsid w:val="00527D4B"/>
    <w:rsid w:val="0053047F"/>
    <w:rsid w:val="005305A0"/>
    <w:rsid w:val="00530F32"/>
    <w:rsid w:val="005322A9"/>
    <w:rsid w:val="005323E3"/>
    <w:rsid w:val="005324C3"/>
    <w:rsid w:val="00532C40"/>
    <w:rsid w:val="005370D9"/>
    <w:rsid w:val="005407BF"/>
    <w:rsid w:val="00541D07"/>
    <w:rsid w:val="0054293C"/>
    <w:rsid w:val="00543088"/>
    <w:rsid w:val="00543767"/>
    <w:rsid w:val="0054400D"/>
    <w:rsid w:val="00544469"/>
    <w:rsid w:val="005445AB"/>
    <w:rsid w:val="00544BAE"/>
    <w:rsid w:val="00544C4A"/>
    <w:rsid w:val="005460BB"/>
    <w:rsid w:val="005467A7"/>
    <w:rsid w:val="00546AF3"/>
    <w:rsid w:val="00547930"/>
    <w:rsid w:val="00547D9A"/>
    <w:rsid w:val="005511EF"/>
    <w:rsid w:val="0055164A"/>
    <w:rsid w:val="0055251D"/>
    <w:rsid w:val="00552D3D"/>
    <w:rsid w:val="005543B5"/>
    <w:rsid w:val="00554486"/>
    <w:rsid w:val="0055480C"/>
    <w:rsid w:val="0055634B"/>
    <w:rsid w:val="00556D7C"/>
    <w:rsid w:val="00556E7B"/>
    <w:rsid w:val="00557D73"/>
    <w:rsid w:val="005613CF"/>
    <w:rsid w:val="005616F8"/>
    <w:rsid w:val="00561873"/>
    <w:rsid w:val="005619AF"/>
    <w:rsid w:val="00562745"/>
    <w:rsid w:val="00563E06"/>
    <w:rsid w:val="00564945"/>
    <w:rsid w:val="0056586D"/>
    <w:rsid w:val="00565ADE"/>
    <w:rsid w:val="00567115"/>
    <w:rsid w:val="005673E9"/>
    <w:rsid w:val="0056768C"/>
    <w:rsid w:val="00567C77"/>
    <w:rsid w:val="0057006A"/>
    <w:rsid w:val="0057423B"/>
    <w:rsid w:val="0057454E"/>
    <w:rsid w:val="005746BF"/>
    <w:rsid w:val="00575E8C"/>
    <w:rsid w:val="005760A9"/>
    <w:rsid w:val="00576BC5"/>
    <w:rsid w:val="00576C9E"/>
    <w:rsid w:val="00581194"/>
    <w:rsid w:val="005818C3"/>
    <w:rsid w:val="00581E1C"/>
    <w:rsid w:val="005849A1"/>
    <w:rsid w:val="00585583"/>
    <w:rsid w:val="00586A87"/>
    <w:rsid w:val="005907A0"/>
    <w:rsid w:val="0059088A"/>
    <w:rsid w:val="0059205B"/>
    <w:rsid w:val="00592196"/>
    <w:rsid w:val="00592612"/>
    <w:rsid w:val="00592BDB"/>
    <w:rsid w:val="00593A09"/>
    <w:rsid w:val="0059423A"/>
    <w:rsid w:val="0059471F"/>
    <w:rsid w:val="00594FE7"/>
    <w:rsid w:val="00595CA0"/>
    <w:rsid w:val="00595FEA"/>
    <w:rsid w:val="005A1057"/>
    <w:rsid w:val="005A1774"/>
    <w:rsid w:val="005A1DF2"/>
    <w:rsid w:val="005A219A"/>
    <w:rsid w:val="005A2EF4"/>
    <w:rsid w:val="005A400D"/>
    <w:rsid w:val="005A5051"/>
    <w:rsid w:val="005A59E8"/>
    <w:rsid w:val="005A5BF0"/>
    <w:rsid w:val="005A6135"/>
    <w:rsid w:val="005A7744"/>
    <w:rsid w:val="005A7CDD"/>
    <w:rsid w:val="005B05BD"/>
    <w:rsid w:val="005B08E0"/>
    <w:rsid w:val="005B0C96"/>
    <w:rsid w:val="005B1525"/>
    <w:rsid w:val="005B1959"/>
    <w:rsid w:val="005B2683"/>
    <w:rsid w:val="005B359A"/>
    <w:rsid w:val="005B3756"/>
    <w:rsid w:val="005B3A64"/>
    <w:rsid w:val="005B4EC1"/>
    <w:rsid w:val="005B70F3"/>
    <w:rsid w:val="005C1099"/>
    <w:rsid w:val="005C14B0"/>
    <w:rsid w:val="005C156F"/>
    <w:rsid w:val="005C2A00"/>
    <w:rsid w:val="005C2F17"/>
    <w:rsid w:val="005C309F"/>
    <w:rsid w:val="005C3D79"/>
    <w:rsid w:val="005C3DD2"/>
    <w:rsid w:val="005C4283"/>
    <w:rsid w:val="005C458C"/>
    <w:rsid w:val="005C51A4"/>
    <w:rsid w:val="005C53F8"/>
    <w:rsid w:val="005C6279"/>
    <w:rsid w:val="005C74D3"/>
    <w:rsid w:val="005D053C"/>
    <w:rsid w:val="005D1547"/>
    <w:rsid w:val="005D2502"/>
    <w:rsid w:val="005D2F78"/>
    <w:rsid w:val="005D314F"/>
    <w:rsid w:val="005D3854"/>
    <w:rsid w:val="005D395B"/>
    <w:rsid w:val="005D437C"/>
    <w:rsid w:val="005D4A8D"/>
    <w:rsid w:val="005D4D37"/>
    <w:rsid w:val="005D5023"/>
    <w:rsid w:val="005D511A"/>
    <w:rsid w:val="005D60D6"/>
    <w:rsid w:val="005D73CD"/>
    <w:rsid w:val="005D79C1"/>
    <w:rsid w:val="005D7B0C"/>
    <w:rsid w:val="005E0636"/>
    <w:rsid w:val="005E15E1"/>
    <w:rsid w:val="005E3254"/>
    <w:rsid w:val="005E399A"/>
    <w:rsid w:val="005E51B6"/>
    <w:rsid w:val="005E54A4"/>
    <w:rsid w:val="005E5E00"/>
    <w:rsid w:val="005E64BF"/>
    <w:rsid w:val="005E6603"/>
    <w:rsid w:val="005E665F"/>
    <w:rsid w:val="005E6FA3"/>
    <w:rsid w:val="005F08C8"/>
    <w:rsid w:val="005F0FDC"/>
    <w:rsid w:val="005F11E8"/>
    <w:rsid w:val="005F2389"/>
    <w:rsid w:val="005F33CE"/>
    <w:rsid w:val="005F33F6"/>
    <w:rsid w:val="005F3B40"/>
    <w:rsid w:val="005F3B46"/>
    <w:rsid w:val="005F57A7"/>
    <w:rsid w:val="005F6DB4"/>
    <w:rsid w:val="005F74C5"/>
    <w:rsid w:val="00600031"/>
    <w:rsid w:val="006004D3"/>
    <w:rsid w:val="00600936"/>
    <w:rsid w:val="00600D0F"/>
    <w:rsid w:val="0060152D"/>
    <w:rsid w:val="0060247C"/>
    <w:rsid w:val="006025C1"/>
    <w:rsid w:val="006031E7"/>
    <w:rsid w:val="00603503"/>
    <w:rsid w:val="006035DB"/>
    <w:rsid w:val="00603762"/>
    <w:rsid w:val="00603F4B"/>
    <w:rsid w:val="00603F71"/>
    <w:rsid w:val="00604E27"/>
    <w:rsid w:val="00606876"/>
    <w:rsid w:val="00606AFF"/>
    <w:rsid w:val="00606EF9"/>
    <w:rsid w:val="0060753B"/>
    <w:rsid w:val="00607854"/>
    <w:rsid w:val="00607E14"/>
    <w:rsid w:val="00610974"/>
    <w:rsid w:val="00611330"/>
    <w:rsid w:val="00612016"/>
    <w:rsid w:val="006121B5"/>
    <w:rsid w:val="006121C3"/>
    <w:rsid w:val="006140F9"/>
    <w:rsid w:val="0061428C"/>
    <w:rsid w:val="0061455A"/>
    <w:rsid w:val="0061581E"/>
    <w:rsid w:val="00616F8B"/>
    <w:rsid w:val="00617245"/>
    <w:rsid w:val="00617B11"/>
    <w:rsid w:val="0062050F"/>
    <w:rsid w:val="0062105F"/>
    <w:rsid w:val="00621185"/>
    <w:rsid w:val="0062223C"/>
    <w:rsid w:val="00622AEB"/>
    <w:rsid w:val="006230DE"/>
    <w:rsid w:val="00624692"/>
    <w:rsid w:val="00624E63"/>
    <w:rsid w:val="00627300"/>
    <w:rsid w:val="0063076B"/>
    <w:rsid w:val="006307C7"/>
    <w:rsid w:val="00631C73"/>
    <w:rsid w:val="00632087"/>
    <w:rsid w:val="006332F0"/>
    <w:rsid w:val="006338CB"/>
    <w:rsid w:val="00634DC9"/>
    <w:rsid w:val="00635841"/>
    <w:rsid w:val="0063594D"/>
    <w:rsid w:val="00635A35"/>
    <w:rsid w:val="00635E8F"/>
    <w:rsid w:val="00636314"/>
    <w:rsid w:val="00636708"/>
    <w:rsid w:val="00637C1E"/>
    <w:rsid w:val="0064049D"/>
    <w:rsid w:val="00640EED"/>
    <w:rsid w:val="0064164D"/>
    <w:rsid w:val="00645708"/>
    <w:rsid w:val="0064594E"/>
    <w:rsid w:val="00646110"/>
    <w:rsid w:val="0064620A"/>
    <w:rsid w:val="00647405"/>
    <w:rsid w:val="0064762D"/>
    <w:rsid w:val="00647A35"/>
    <w:rsid w:val="00650E15"/>
    <w:rsid w:val="00651D15"/>
    <w:rsid w:val="00652987"/>
    <w:rsid w:val="00652A28"/>
    <w:rsid w:val="00654333"/>
    <w:rsid w:val="00654E28"/>
    <w:rsid w:val="00655069"/>
    <w:rsid w:val="006551B5"/>
    <w:rsid w:val="0065537C"/>
    <w:rsid w:val="00655480"/>
    <w:rsid w:val="0065560E"/>
    <w:rsid w:val="00655A63"/>
    <w:rsid w:val="00655DDC"/>
    <w:rsid w:val="00656163"/>
    <w:rsid w:val="006566FE"/>
    <w:rsid w:val="00656D5D"/>
    <w:rsid w:val="00657E77"/>
    <w:rsid w:val="00660145"/>
    <w:rsid w:val="006602AF"/>
    <w:rsid w:val="006618FC"/>
    <w:rsid w:val="00662E4C"/>
    <w:rsid w:val="00662EFB"/>
    <w:rsid w:val="0066310E"/>
    <w:rsid w:val="006638A7"/>
    <w:rsid w:val="006653C5"/>
    <w:rsid w:val="0066546A"/>
    <w:rsid w:val="00666405"/>
    <w:rsid w:val="00666966"/>
    <w:rsid w:val="00666A11"/>
    <w:rsid w:val="00666F0D"/>
    <w:rsid w:val="00667C5F"/>
    <w:rsid w:val="00667F67"/>
    <w:rsid w:val="006700E8"/>
    <w:rsid w:val="006704A6"/>
    <w:rsid w:val="006715E9"/>
    <w:rsid w:val="00671816"/>
    <w:rsid w:val="006718CF"/>
    <w:rsid w:val="00672C4D"/>
    <w:rsid w:val="006731B1"/>
    <w:rsid w:val="00673224"/>
    <w:rsid w:val="006737AC"/>
    <w:rsid w:val="00673C3B"/>
    <w:rsid w:val="006747DB"/>
    <w:rsid w:val="00674B01"/>
    <w:rsid w:val="00675086"/>
    <w:rsid w:val="00676363"/>
    <w:rsid w:val="00676402"/>
    <w:rsid w:val="00676CA2"/>
    <w:rsid w:val="006770D1"/>
    <w:rsid w:val="0067711F"/>
    <w:rsid w:val="0068059B"/>
    <w:rsid w:val="00680B41"/>
    <w:rsid w:val="00680C3C"/>
    <w:rsid w:val="00680FCD"/>
    <w:rsid w:val="00681407"/>
    <w:rsid w:val="00681CC4"/>
    <w:rsid w:val="00681DEB"/>
    <w:rsid w:val="006834E0"/>
    <w:rsid w:val="00684573"/>
    <w:rsid w:val="006851E6"/>
    <w:rsid w:val="0068605D"/>
    <w:rsid w:val="00686C87"/>
    <w:rsid w:val="00687BC2"/>
    <w:rsid w:val="00693583"/>
    <w:rsid w:val="00694354"/>
    <w:rsid w:val="00694686"/>
    <w:rsid w:val="0069572A"/>
    <w:rsid w:val="006972CD"/>
    <w:rsid w:val="00697474"/>
    <w:rsid w:val="006A0DCB"/>
    <w:rsid w:val="006A2293"/>
    <w:rsid w:val="006A286E"/>
    <w:rsid w:val="006A2C0D"/>
    <w:rsid w:val="006A3273"/>
    <w:rsid w:val="006A3603"/>
    <w:rsid w:val="006A3DD3"/>
    <w:rsid w:val="006A3FC9"/>
    <w:rsid w:val="006A480C"/>
    <w:rsid w:val="006A4DEF"/>
    <w:rsid w:val="006A532B"/>
    <w:rsid w:val="006A53F3"/>
    <w:rsid w:val="006A548F"/>
    <w:rsid w:val="006A5D7E"/>
    <w:rsid w:val="006A6D82"/>
    <w:rsid w:val="006A7EE3"/>
    <w:rsid w:val="006B0D53"/>
    <w:rsid w:val="006B0E5D"/>
    <w:rsid w:val="006B1100"/>
    <w:rsid w:val="006B1C12"/>
    <w:rsid w:val="006B2183"/>
    <w:rsid w:val="006B24A9"/>
    <w:rsid w:val="006B26DB"/>
    <w:rsid w:val="006B2831"/>
    <w:rsid w:val="006B2897"/>
    <w:rsid w:val="006B331B"/>
    <w:rsid w:val="006B4222"/>
    <w:rsid w:val="006B57FB"/>
    <w:rsid w:val="006C00D1"/>
    <w:rsid w:val="006C22A9"/>
    <w:rsid w:val="006C27B0"/>
    <w:rsid w:val="006C2D23"/>
    <w:rsid w:val="006C3542"/>
    <w:rsid w:val="006C361E"/>
    <w:rsid w:val="006C37C1"/>
    <w:rsid w:val="006C5666"/>
    <w:rsid w:val="006C5685"/>
    <w:rsid w:val="006C5EE7"/>
    <w:rsid w:val="006C60C2"/>
    <w:rsid w:val="006C7569"/>
    <w:rsid w:val="006C7CEF"/>
    <w:rsid w:val="006D029F"/>
    <w:rsid w:val="006D02CA"/>
    <w:rsid w:val="006D07E2"/>
    <w:rsid w:val="006D09E6"/>
    <w:rsid w:val="006D0B1D"/>
    <w:rsid w:val="006D0CEE"/>
    <w:rsid w:val="006D1561"/>
    <w:rsid w:val="006D24B4"/>
    <w:rsid w:val="006D3E25"/>
    <w:rsid w:val="006D4E63"/>
    <w:rsid w:val="006D7252"/>
    <w:rsid w:val="006D7D1F"/>
    <w:rsid w:val="006E0CE4"/>
    <w:rsid w:val="006E1B60"/>
    <w:rsid w:val="006E1B99"/>
    <w:rsid w:val="006E1DB4"/>
    <w:rsid w:val="006E2323"/>
    <w:rsid w:val="006E31E7"/>
    <w:rsid w:val="006E37A5"/>
    <w:rsid w:val="006E4CDA"/>
    <w:rsid w:val="006E4DA7"/>
    <w:rsid w:val="006E4F4F"/>
    <w:rsid w:val="006E517A"/>
    <w:rsid w:val="006E5345"/>
    <w:rsid w:val="006E54B7"/>
    <w:rsid w:val="006E585A"/>
    <w:rsid w:val="006E5BDD"/>
    <w:rsid w:val="006E682A"/>
    <w:rsid w:val="006E695D"/>
    <w:rsid w:val="006E72E7"/>
    <w:rsid w:val="006E7786"/>
    <w:rsid w:val="006E79A4"/>
    <w:rsid w:val="006E7B60"/>
    <w:rsid w:val="006F0176"/>
    <w:rsid w:val="006F1BBD"/>
    <w:rsid w:val="006F27D2"/>
    <w:rsid w:val="006F2F38"/>
    <w:rsid w:val="006F31ED"/>
    <w:rsid w:val="006F3680"/>
    <w:rsid w:val="006F38F6"/>
    <w:rsid w:val="006F3C6C"/>
    <w:rsid w:val="006F4095"/>
    <w:rsid w:val="006F4375"/>
    <w:rsid w:val="006F47C7"/>
    <w:rsid w:val="006F500C"/>
    <w:rsid w:val="006F5492"/>
    <w:rsid w:val="006F563B"/>
    <w:rsid w:val="006F59B6"/>
    <w:rsid w:val="0070043D"/>
    <w:rsid w:val="007010D2"/>
    <w:rsid w:val="00702EA2"/>
    <w:rsid w:val="0070373A"/>
    <w:rsid w:val="00704CEE"/>
    <w:rsid w:val="007055BC"/>
    <w:rsid w:val="0070571B"/>
    <w:rsid w:val="0070609E"/>
    <w:rsid w:val="007063EB"/>
    <w:rsid w:val="00706BE3"/>
    <w:rsid w:val="00706F43"/>
    <w:rsid w:val="00707B3D"/>
    <w:rsid w:val="0071010B"/>
    <w:rsid w:val="0071265A"/>
    <w:rsid w:val="00713B57"/>
    <w:rsid w:val="00713BCF"/>
    <w:rsid w:val="00713FE5"/>
    <w:rsid w:val="00714993"/>
    <w:rsid w:val="00715234"/>
    <w:rsid w:val="0071547D"/>
    <w:rsid w:val="00715491"/>
    <w:rsid w:val="00716B6A"/>
    <w:rsid w:val="00717239"/>
    <w:rsid w:val="0071782A"/>
    <w:rsid w:val="007208D9"/>
    <w:rsid w:val="00720CF6"/>
    <w:rsid w:val="00721967"/>
    <w:rsid w:val="00722347"/>
    <w:rsid w:val="0072288F"/>
    <w:rsid w:val="00722BE3"/>
    <w:rsid w:val="00722DFC"/>
    <w:rsid w:val="00724530"/>
    <w:rsid w:val="00724DD7"/>
    <w:rsid w:val="00726A07"/>
    <w:rsid w:val="00727BC9"/>
    <w:rsid w:val="00727BDE"/>
    <w:rsid w:val="007304B1"/>
    <w:rsid w:val="00730C07"/>
    <w:rsid w:val="00731240"/>
    <w:rsid w:val="007318B4"/>
    <w:rsid w:val="007338F2"/>
    <w:rsid w:val="00734112"/>
    <w:rsid w:val="007344E5"/>
    <w:rsid w:val="00735E4D"/>
    <w:rsid w:val="0073695F"/>
    <w:rsid w:val="0073738C"/>
    <w:rsid w:val="0074053C"/>
    <w:rsid w:val="00740A4E"/>
    <w:rsid w:val="00741503"/>
    <w:rsid w:val="00742A5B"/>
    <w:rsid w:val="00742BDF"/>
    <w:rsid w:val="00743959"/>
    <w:rsid w:val="00746A4C"/>
    <w:rsid w:val="00747F7D"/>
    <w:rsid w:val="007501F2"/>
    <w:rsid w:val="00750C2D"/>
    <w:rsid w:val="00751675"/>
    <w:rsid w:val="00752D7F"/>
    <w:rsid w:val="0075354A"/>
    <w:rsid w:val="00753D13"/>
    <w:rsid w:val="00753ED9"/>
    <w:rsid w:val="0075433C"/>
    <w:rsid w:val="0075439E"/>
    <w:rsid w:val="007547C2"/>
    <w:rsid w:val="00754855"/>
    <w:rsid w:val="00754C4E"/>
    <w:rsid w:val="00754F8F"/>
    <w:rsid w:val="007557BC"/>
    <w:rsid w:val="00755C85"/>
    <w:rsid w:val="00756EFE"/>
    <w:rsid w:val="00760EC7"/>
    <w:rsid w:val="007616B3"/>
    <w:rsid w:val="00761C60"/>
    <w:rsid w:val="0076280A"/>
    <w:rsid w:val="00762847"/>
    <w:rsid w:val="00762898"/>
    <w:rsid w:val="00762F29"/>
    <w:rsid w:val="00764B0E"/>
    <w:rsid w:val="00764CB4"/>
    <w:rsid w:val="007657EF"/>
    <w:rsid w:val="0076596F"/>
    <w:rsid w:val="00766855"/>
    <w:rsid w:val="00767CDC"/>
    <w:rsid w:val="00770452"/>
    <w:rsid w:val="0077122C"/>
    <w:rsid w:val="007719D4"/>
    <w:rsid w:val="00771FAA"/>
    <w:rsid w:val="00773383"/>
    <w:rsid w:val="00773C6B"/>
    <w:rsid w:val="00775134"/>
    <w:rsid w:val="00775714"/>
    <w:rsid w:val="0077588A"/>
    <w:rsid w:val="00775E06"/>
    <w:rsid w:val="00776695"/>
    <w:rsid w:val="00776843"/>
    <w:rsid w:val="007778B9"/>
    <w:rsid w:val="00777D58"/>
    <w:rsid w:val="00777F70"/>
    <w:rsid w:val="007800B4"/>
    <w:rsid w:val="00780C35"/>
    <w:rsid w:val="00780F60"/>
    <w:rsid w:val="007812D9"/>
    <w:rsid w:val="00781EB1"/>
    <w:rsid w:val="0078205D"/>
    <w:rsid w:val="00782721"/>
    <w:rsid w:val="007827BC"/>
    <w:rsid w:val="0078280C"/>
    <w:rsid w:val="00783696"/>
    <w:rsid w:val="00783971"/>
    <w:rsid w:val="00786375"/>
    <w:rsid w:val="007868AC"/>
    <w:rsid w:val="007876CF"/>
    <w:rsid w:val="00787986"/>
    <w:rsid w:val="00790388"/>
    <w:rsid w:val="0079041C"/>
    <w:rsid w:val="007914F9"/>
    <w:rsid w:val="007918AE"/>
    <w:rsid w:val="00792609"/>
    <w:rsid w:val="00792F10"/>
    <w:rsid w:val="007931BD"/>
    <w:rsid w:val="00793FBF"/>
    <w:rsid w:val="007A0AB0"/>
    <w:rsid w:val="007A151D"/>
    <w:rsid w:val="007A15B0"/>
    <w:rsid w:val="007A1780"/>
    <w:rsid w:val="007A2137"/>
    <w:rsid w:val="007A237C"/>
    <w:rsid w:val="007A248B"/>
    <w:rsid w:val="007A6E5A"/>
    <w:rsid w:val="007A7246"/>
    <w:rsid w:val="007A74F0"/>
    <w:rsid w:val="007A798D"/>
    <w:rsid w:val="007A7BC6"/>
    <w:rsid w:val="007A7EB4"/>
    <w:rsid w:val="007B0361"/>
    <w:rsid w:val="007B3B50"/>
    <w:rsid w:val="007B3D19"/>
    <w:rsid w:val="007B3FF7"/>
    <w:rsid w:val="007B4319"/>
    <w:rsid w:val="007B4A87"/>
    <w:rsid w:val="007B6D82"/>
    <w:rsid w:val="007B7B71"/>
    <w:rsid w:val="007C1B9A"/>
    <w:rsid w:val="007C1EE1"/>
    <w:rsid w:val="007C283A"/>
    <w:rsid w:val="007C2D7E"/>
    <w:rsid w:val="007C2F06"/>
    <w:rsid w:val="007C3373"/>
    <w:rsid w:val="007C36F9"/>
    <w:rsid w:val="007C393C"/>
    <w:rsid w:val="007C469F"/>
    <w:rsid w:val="007C4CCD"/>
    <w:rsid w:val="007C5075"/>
    <w:rsid w:val="007C52AA"/>
    <w:rsid w:val="007C5E75"/>
    <w:rsid w:val="007C727D"/>
    <w:rsid w:val="007C7740"/>
    <w:rsid w:val="007C7859"/>
    <w:rsid w:val="007C7A5C"/>
    <w:rsid w:val="007D1014"/>
    <w:rsid w:val="007D288E"/>
    <w:rsid w:val="007D2C12"/>
    <w:rsid w:val="007D37F4"/>
    <w:rsid w:val="007D3C01"/>
    <w:rsid w:val="007D3C6B"/>
    <w:rsid w:val="007D40CC"/>
    <w:rsid w:val="007D467D"/>
    <w:rsid w:val="007D4CEB"/>
    <w:rsid w:val="007D519E"/>
    <w:rsid w:val="007D61A0"/>
    <w:rsid w:val="007E1845"/>
    <w:rsid w:val="007E3500"/>
    <w:rsid w:val="007E374D"/>
    <w:rsid w:val="007E4DBB"/>
    <w:rsid w:val="007E507A"/>
    <w:rsid w:val="007E59A3"/>
    <w:rsid w:val="007E62C5"/>
    <w:rsid w:val="007E7645"/>
    <w:rsid w:val="007E7C62"/>
    <w:rsid w:val="007E7E6B"/>
    <w:rsid w:val="007F2E1C"/>
    <w:rsid w:val="007F3BED"/>
    <w:rsid w:val="007F4244"/>
    <w:rsid w:val="007F4814"/>
    <w:rsid w:val="007F48C7"/>
    <w:rsid w:val="007F48F3"/>
    <w:rsid w:val="007F4F4F"/>
    <w:rsid w:val="007F564C"/>
    <w:rsid w:val="007F58AF"/>
    <w:rsid w:val="007F5ACB"/>
    <w:rsid w:val="007F60D5"/>
    <w:rsid w:val="007F6350"/>
    <w:rsid w:val="00800443"/>
    <w:rsid w:val="00800750"/>
    <w:rsid w:val="0080099E"/>
    <w:rsid w:val="00800FE4"/>
    <w:rsid w:val="0080170B"/>
    <w:rsid w:val="008027BB"/>
    <w:rsid w:val="00803637"/>
    <w:rsid w:val="00803F85"/>
    <w:rsid w:val="00805C0D"/>
    <w:rsid w:val="00806F6A"/>
    <w:rsid w:val="00807260"/>
    <w:rsid w:val="008076CB"/>
    <w:rsid w:val="008079E3"/>
    <w:rsid w:val="008079EB"/>
    <w:rsid w:val="00807BFB"/>
    <w:rsid w:val="00807F00"/>
    <w:rsid w:val="00807F16"/>
    <w:rsid w:val="0081086A"/>
    <w:rsid w:val="008109FA"/>
    <w:rsid w:val="00811031"/>
    <w:rsid w:val="0081225F"/>
    <w:rsid w:val="00813595"/>
    <w:rsid w:val="008139E0"/>
    <w:rsid w:val="00813C88"/>
    <w:rsid w:val="00813E4E"/>
    <w:rsid w:val="00814149"/>
    <w:rsid w:val="00815677"/>
    <w:rsid w:val="008161BA"/>
    <w:rsid w:val="008177B1"/>
    <w:rsid w:val="008179B4"/>
    <w:rsid w:val="00820334"/>
    <w:rsid w:val="008203A7"/>
    <w:rsid w:val="0082062F"/>
    <w:rsid w:val="00820ED5"/>
    <w:rsid w:val="00821374"/>
    <w:rsid w:val="008219DD"/>
    <w:rsid w:val="008229B0"/>
    <w:rsid w:val="00822CEE"/>
    <w:rsid w:val="00823004"/>
    <w:rsid w:val="00823829"/>
    <w:rsid w:val="00823B61"/>
    <w:rsid w:val="00824272"/>
    <w:rsid w:val="00824AE4"/>
    <w:rsid w:val="00826550"/>
    <w:rsid w:val="008273D3"/>
    <w:rsid w:val="0082750D"/>
    <w:rsid w:val="00827C27"/>
    <w:rsid w:val="00830F46"/>
    <w:rsid w:val="00831F4A"/>
    <w:rsid w:val="00833ADE"/>
    <w:rsid w:val="0083423F"/>
    <w:rsid w:val="008345A8"/>
    <w:rsid w:val="00834FA2"/>
    <w:rsid w:val="00835283"/>
    <w:rsid w:val="008357B6"/>
    <w:rsid w:val="00835F79"/>
    <w:rsid w:val="00837D0A"/>
    <w:rsid w:val="00840987"/>
    <w:rsid w:val="00840D58"/>
    <w:rsid w:val="00842A2B"/>
    <w:rsid w:val="008447DE"/>
    <w:rsid w:val="00844C81"/>
    <w:rsid w:val="0084547C"/>
    <w:rsid w:val="008459CC"/>
    <w:rsid w:val="00845DA9"/>
    <w:rsid w:val="00847579"/>
    <w:rsid w:val="008503C8"/>
    <w:rsid w:val="00851442"/>
    <w:rsid w:val="00851F81"/>
    <w:rsid w:val="008537B0"/>
    <w:rsid w:val="00853830"/>
    <w:rsid w:val="008547D1"/>
    <w:rsid w:val="00854CF1"/>
    <w:rsid w:val="00854F70"/>
    <w:rsid w:val="008554FA"/>
    <w:rsid w:val="00855743"/>
    <w:rsid w:val="0085597E"/>
    <w:rsid w:val="00855BB2"/>
    <w:rsid w:val="00856DA9"/>
    <w:rsid w:val="00857253"/>
    <w:rsid w:val="008573F8"/>
    <w:rsid w:val="008575DE"/>
    <w:rsid w:val="00857DC5"/>
    <w:rsid w:val="0086002E"/>
    <w:rsid w:val="00860A37"/>
    <w:rsid w:val="00860DE3"/>
    <w:rsid w:val="008611FA"/>
    <w:rsid w:val="0086121B"/>
    <w:rsid w:val="00863C3D"/>
    <w:rsid w:val="0086461C"/>
    <w:rsid w:val="00864921"/>
    <w:rsid w:val="0086563E"/>
    <w:rsid w:val="00865E19"/>
    <w:rsid w:val="00865FE6"/>
    <w:rsid w:val="00870023"/>
    <w:rsid w:val="00871B88"/>
    <w:rsid w:val="00872370"/>
    <w:rsid w:val="008733B8"/>
    <w:rsid w:val="00873761"/>
    <w:rsid w:val="008740D2"/>
    <w:rsid w:val="00874791"/>
    <w:rsid w:val="00874B63"/>
    <w:rsid w:val="00874D71"/>
    <w:rsid w:val="00875146"/>
    <w:rsid w:val="00875508"/>
    <w:rsid w:val="008762C7"/>
    <w:rsid w:val="00876373"/>
    <w:rsid w:val="00876A62"/>
    <w:rsid w:val="00876EF3"/>
    <w:rsid w:val="0087730B"/>
    <w:rsid w:val="00877B40"/>
    <w:rsid w:val="008801D5"/>
    <w:rsid w:val="0088075E"/>
    <w:rsid w:val="00880E6F"/>
    <w:rsid w:val="00881963"/>
    <w:rsid w:val="00881E40"/>
    <w:rsid w:val="00882180"/>
    <w:rsid w:val="008827E8"/>
    <w:rsid w:val="00883538"/>
    <w:rsid w:val="00884784"/>
    <w:rsid w:val="00885CFF"/>
    <w:rsid w:val="00885F5B"/>
    <w:rsid w:val="00886DAD"/>
    <w:rsid w:val="00886F7E"/>
    <w:rsid w:val="008903ED"/>
    <w:rsid w:val="008904A2"/>
    <w:rsid w:val="00891233"/>
    <w:rsid w:val="0089235E"/>
    <w:rsid w:val="0089303D"/>
    <w:rsid w:val="0089317E"/>
    <w:rsid w:val="0089432D"/>
    <w:rsid w:val="00894399"/>
    <w:rsid w:val="0089448B"/>
    <w:rsid w:val="00894D49"/>
    <w:rsid w:val="00894F10"/>
    <w:rsid w:val="008951E5"/>
    <w:rsid w:val="00895286"/>
    <w:rsid w:val="008955D0"/>
    <w:rsid w:val="00895AC0"/>
    <w:rsid w:val="00897823"/>
    <w:rsid w:val="00897D78"/>
    <w:rsid w:val="008A0A3D"/>
    <w:rsid w:val="008A14DF"/>
    <w:rsid w:val="008A16F9"/>
    <w:rsid w:val="008A4277"/>
    <w:rsid w:val="008A42B8"/>
    <w:rsid w:val="008A4E42"/>
    <w:rsid w:val="008A5D5F"/>
    <w:rsid w:val="008A64EB"/>
    <w:rsid w:val="008A690A"/>
    <w:rsid w:val="008A6C00"/>
    <w:rsid w:val="008A70AA"/>
    <w:rsid w:val="008A79C1"/>
    <w:rsid w:val="008B0C95"/>
    <w:rsid w:val="008B1848"/>
    <w:rsid w:val="008B391C"/>
    <w:rsid w:val="008B3EBA"/>
    <w:rsid w:val="008B47F0"/>
    <w:rsid w:val="008B4AE5"/>
    <w:rsid w:val="008B5C7E"/>
    <w:rsid w:val="008B7394"/>
    <w:rsid w:val="008B7BBE"/>
    <w:rsid w:val="008C0253"/>
    <w:rsid w:val="008C041B"/>
    <w:rsid w:val="008C1D30"/>
    <w:rsid w:val="008C1F0D"/>
    <w:rsid w:val="008C31FA"/>
    <w:rsid w:val="008C3470"/>
    <w:rsid w:val="008C4725"/>
    <w:rsid w:val="008C5054"/>
    <w:rsid w:val="008C5102"/>
    <w:rsid w:val="008C589B"/>
    <w:rsid w:val="008C62BC"/>
    <w:rsid w:val="008C64F7"/>
    <w:rsid w:val="008C6604"/>
    <w:rsid w:val="008C7620"/>
    <w:rsid w:val="008C7AFF"/>
    <w:rsid w:val="008D07E0"/>
    <w:rsid w:val="008D0921"/>
    <w:rsid w:val="008D1EA4"/>
    <w:rsid w:val="008D25E4"/>
    <w:rsid w:val="008D34F6"/>
    <w:rsid w:val="008D41FB"/>
    <w:rsid w:val="008D568E"/>
    <w:rsid w:val="008D6125"/>
    <w:rsid w:val="008D6ADB"/>
    <w:rsid w:val="008D6B88"/>
    <w:rsid w:val="008D7F2E"/>
    <w:rsid w:val="008E0657"/>
    <w:rsid w:val="008E0729"/>
    <w:rsid w:val="008E1265"/>
    <w:rsid w:val="008E1469"/>
    <w:rsid w:val="008E14B5"/>
    <w:rsid w:val="008E245B"/>
    <w:rsid w:val="008E25AD"/>
    <w:rsid w:val="008E2D7C"/>
    <w:rsid w:val="008E3401"/>
    <w:rsid w:val="008E3940"/>
    <w:rsid w:val="008E5307"/>
    <w:rsid w:val="008E70F7"/>
    <w:rsid w:val="008E7100"/>
    <w:rsid w:val="008E7C5C"/>
    <w:rsid w:val="008F02E9"/>
    <w:rsid w:val="008F0B0B"/>
    <w:rsid w:val="008F0F7F"/>
    <w:rsid w:val="008F2523"/>
    <w:rsid w:val="008F29EB"/>
    <w:rsid w:val="008F2AC3"/>
    <w:rsid w:val="008F2D1D"/>
    <w:rsid w:val="008F3C52"/>
    <w:rsid w:val="008F46A8"/>
    <w:rsid w:val="008F51B5"/>
    <w:rsid w:val="008F5556"/>
    <w:rsid w:val="008F5AF1"/>
    <w:rsid w:val="008F5C10"/>
    <w:rsid w:val="00900768"/>
    <w:rsid w:val="00900F9E"/>
    <w:rsid w:val="00901612"/>
    <w:rsid w:val="0090243D"/>
    <w:rsid w:val="00902AE2"/>
    <w:rsid w:val="00903238"/>
    <w:rsid w:val="00903661"/>
    <w:rsid w:val="00903717"/>
    <w:rsid w:val="00905ACF"/>
    <w:rsid w:val="00905FF4"/>
    <w:rsid w:val="00906C6E"/>
    <w:rsid w:val="00907564"/>
    <w:rsid w:val="009076FA"/>
    <w:rsid w:val="0091012C"/>
    <w:rsid w:val="00911840"/>
    <w:rsid w:val="00911BBC"/>
    <w:rsid w:val="00912732"/>
    <w:rsid w:val="00912856"/>
    <w:rsid w:val="00913050"/>
    <w:rsid w:val="00913C84"/>
    <w:rsid w:val="0091627F"/>
    <w:rsid w:val="0091649C"/>
    <w:rsid w:val="00916C37"/>
    <w:rsid w:val="00916EDF"/>
    <w:rsid w:val="0091706C"/>
    <w:rsid w:val="009209B4"/>
    <w:rsid w:val="00920B8B"/>
    <w:rsid w:val="00920D10"/>
    <w:rsid w:val="009234AC"/>
    <w:rsid w:val="00923D1C"/>
    <w:rsid w:val="009248F4"/>
    <w:rsid w:val="0093108F"/>
    <w:rsid w:val="009312CB"/>
    <w:rsid w:val="009318E1"/>
    <w:rsid w:val="009319EB"/>
    <w:rsid w:val="0093260E"/>
    <w:rsid w:val="00933C6A"/>
    <w:rsid w:val="00934286"/>
    <w:rsid w:val="0093463A"/>
    <w:rsid w:val="0093502D"/>
    <w:rsid w:val="00935D2D"/>
    <w:rsid w:val="009363AA"/>
    <w:rsid w:val="00937F13"/>
    <w:rsid w:val="009403C3"/>
    <w:rsid w:val="0094275D"/>
    <w:rsid w:val="0094506C"/>
    <w:rsid w:val="00945487"/>
    <w:rsid w:val="00946540"/>
    <w:rsid w:val="0094676F"/>
    <w:rsid w:val="00947D40"/>
    <w:rsid w:val="009509C2"/>
    <w:rsid w:val="00951AA6"/>
    <w:rsid w:val="00952813"/>
    <w:rsid w:val="00952835"/>
    <w:rsid w:val="00952E44"/>
    <w:rsid w:val="0095347D"/>
    <w:rsid w:val="00953BE6"/>
    <w:rsid w:val="00953C89"/>
    <w:rsid w:val="00953E83"/>
    <w:rsid w:val="009546E8"/>
    <w:rsid w:val="00955090"/>
    <w:rsid w:val="009552A0"/>
    <w:rsid w:val="0095695C"/>
    <w:rsid w:val="00960BE9"/>
    <w:rsid w:val="00961651"/>
    <w:rsid w:val="0096200C"/>
    <w:rsid w:val="009621E9"/>
    <w:rsid w:val="00962B14"/>
    <w:rsid w:val="00962D29"/>
    <w:rsid w:val="0096350F"/>
    <w:rsid w:val="00963A6D"/>
    <w:rsid w:val="00966453"/>
    <w:rsid w:val="009667C4"/>
    <w:rsid w:val="00966D20"/>
    <w:rsid w:val="0096744E"/>
    <w:rsid w:val="0096795D"/>
    <w:rsid w:val="009701FA"/>
    <w:rsid w:val="00971664"/>
    <w:rsid w:val="00971B8D"/>
    <w:rsid w:val="00972403"/>
    <w:rsid w:val="00972C41"/>
    <w:rsid w:val="00973C8D"/>
    <w:rsid w:val="00974168"/>
    <w:rsid w:val="009742B7"/>
    <w:rsid w:val="009751CB"/>
    <w:rsid w:val="00980186"/>
    <w:rsid w:val="00980952"/>
    <w:rsid w:val="00981C55"/>
    <w:rsid w:val="00981CBE"/>
    <w:rsid w:val="0098333D"/>
    <w:rsid w:val="00983353"/>
    <w:rsid w:val="009841E5"/>
    <w:rsid w:val="0098493D"/>
    <w:rsid w:val="0098512D"/>
    <w:rsid w:val="00985341"/>
    <w:rsid w:val="00985BAC"/>
    <w:rsid w:val="00986EAC"/>
    <w:rsid w:val="00990128"/>
    <w:rsid w:val="00990177"/>
    <w:rsid w:val="009908AF"/>
    <w:rsid w:val="00991621"/>
    <w:rsid w:val="0099233B"/>
    <w:rsid w:val="0099273E"/>
    <w:rsid w:val="00994302"/>
    <w:rsid w:val="009956E6"/>
    <w:rsid w:val="00995A5D"/>
    <w:rsid w:val="0099636C"/>
    <w:rsid w:val="00996F38"/>
    <w:rsid w:val="0099779E"/>
    <w:rsid w:val="009A1259"/>
    <w:rsid w:val="009A185F"/>
    <w:rsid w:val="009A1CCC"/>
    <w:rsid w:val="009A1CE2"/>
    <w:rsid w:val="009A1EA1"/>
    <w:rsid w:val="009A27AD"/>
    <w:rsid w:val="009A2CD0"/>
    <w:rsid w:val="009A320F"/>
    <w:rsid w:val="009A47CB"/>
    <w:rsid w:val="009A62EA"/>
    <w:rsid w:val="009A65A1"/>
    <w:rsid w:val="009A6ED3"/>
    <w:rsid w:val="009A7310"/>
    <w:rsid w:val="009A7D90"/>
    <w:rsid w:val="009B078A"/>
    <w:rsid w:val="009B1B7C"/>
    <w:rsid w:val="009B1EB0"/>
    <w:rsid w:val="009B2E27"/>
    <w:rsid w:val="009B2E67"/>
    <w:rsid w:val="009B3D85"/>
    <w:rsid w:val="009B3E6F"/>
    <w:rsid w:val="009B4381"/>
    <w:rsid w:val="009B4583"/>
    <w:rsid w:val="009B4731"/>
    <w:rsid w:val="009B49B4"/>
    <w:rsid w:val="009B4C62"/>
    <w:rsid w:val="009B630E"/>
    <w:rsid w:val="009B6D8F"/>
    <w:rsid w:val="009B6EAE"/>
    <w:rsid w:val="009B7DB9"/>
    <w:rsid w:val="009C0C07"/>
    <w:rsid w:val="009C1688"/>
    <w:rsid w:val="009C16FD"/>
    <w:rsid w:val="009C1BA4"/>
    <w:rsid w:val="009C3F4E"/>
    <w:rsid w:val="009C4F51"/>
    <w:rsid w:val="009C4FDC"/>
    <w:rsid w:val="009C58E0"/>
    <w:rsid w:val="009C6327"/>
    <w:rsid w:val="009C6704"/>
    <w:rsid w:val="009C68D6"/>
    <w:rsid w:val="009C69A5"/>
    <w:rsid w:val="009C6E41"/>
    <w:rsid w:val="009C744A"/>
    <w:rsid w:val="009C74B4"/>
    <w:rsid w:val="009D0A4B"/>
    <w:rsid w:val="009D0BCA"/>
    <w:rsid w:val="009D0D6A"/>
    <w:rsid w:val="009D1100"/>
    <w:rsid w:val="009D156A"/>
    <w:rsid w:val="009D3983"/>
    <w:rsid w:val="009D3FC8"/>
    <w:rsid w:val="009D5846"/>
    <w:rsid w:val="009D5D13"/>
    <w:rsid w:val="009D629E"/>
    <w:rsid w:val="009D66F3"/>
    <w:rsid w:val="009D680B"/>
    <w:rsid w:val="009D702E"/>
    <w:rsid w:val="009E0211"/>
    <w:rsid w:val="009E0D21"/>
    <w:rsid w:val="009E119A"/>
    <w:rsid w:val="009E3771"/>
    <w:rsid w:val="009E4969"/>
    <w:rsid w:val="009F07A2"/>
    <w:rsid w:val="009F1545"/>
    <w:rsid w:val="009F26CA"/>
    <w:rsid w:val="009F3F55"/>
    <w:rsid w:val="009F4167"/>
    <w:rsid w:val="009F483D"/>
    <w:rsid w:val="009F4A1F"/>
    <w:rsid w:val="009F54D8"/>
    <w:rsid w:val="009F56E1"/>
    <w:rsid w:val="009F584B"/>
    <w:rsid w:val="009F5C9E"/>
    <w:rsid w:val="009F5F55"/>
    <w:rsid w:val="00A009CA"/>
    <w:rsid w:val="00A017E3"/>
    <w:rsid w:val="00A01A2F"/>
    <w:rsid w:val="00A045BC"/>
    <w:rsid w:val="00A0555F"/>
    <w:rsid w:val="00A05E92"/>
    <w:rsid w:val="00A073B5"/>
    <w:rsid w:val="00A07570"/>
    <w:rsid w:val="00A07E42"/>
    <w:rsid w:val="00A10F6F"/>
    <w:rsid w:val="00A11941"/>
    <w:rsid w:val="00A11B96"/>
    <w:rsid w:val="00A12137"/>
    <w:rsid w:val="00A125E6"/>
    <w:rsid w:val="00A12922"/>
    <w:rsid w:val="00A12E23"/>
    <w:rsid w:val="00A13925"/>
    <w:rsid w:val="00A16E8A"/>
    <w:rsid w:val="00A173C8"/>
    <w:rsid w:val="00A17813"/>
    <w:rsid w:val="00A17909"/>
    <w:rsid w:val="00A2213A"/>
    <w:rsid w:val="00A22F29"/>
    <w:rsid w:val="00A2311F"/>
    <w:rsid w:val="00A238C5"/>
    <w:rsid w:val="00A2474B"/>
    <w:rsid w:val="00A26072"/>
    <w:rsid w:val="00A27EE8"/>
    <w:rsid w:val="00A300E8"/>
    <w:rsid w:val="00A3069E"/>
    <w:rsid w:val="00A30769"/>
    <w:rsid w:val="00A30A9B"/>
    <w:rsid w:val="00A31858"/>
    <w:rsid w:val="00A31D98"/>
    <w:rsid w:val="00A321EC"/>
    <w:rsid w:val="00A3328C"/>
    <w:rsid w:val="00A33721"/>
    <w:rsid w:val="00A34075"/>
    <w:rsid w:val="00A34DFA"/>
    <w:rsid w:val="00A35D9F"/>
    <w:rsid w:val="00A36570"/>
    <w:rsid w:val="00A37716"/>
    <w:rsid w:val="00A4044E"/>
    <w:rsid w:val="00A40491"/>
    <w:rsid w:val="00A40933"/>
    <w:rsid w:val="00A40CEF"/>
    <w:rsid w:val="00A416F9"/>
    <w:rsid w:val="00A4172D"/>
    <w:rsid w:val="00A41E0B"/>
    <w:rsid w:val="00A427FE"/>
    <w:rsid w:val="00A438F5"/>
    <w:rsid w:val="00A43C02"/>
    <w:rsid w:val="00A45301"/>
    <w:rsid w:val="00A46250"/>
    <w:rsid w:val="00A46351"/>
    <w:rsid w:val="00A468A5"/>
    <w:rsid w:val="00A508C3"/>
    <w:rsid w:val="00A50EDF"/>
    <w:rsid w:val="00A5102F"/>
    <w:rsid w:val="00A51081"/>
    <w:rsid w:val="00A514EA"/>
    <w:rsid w:val="00A516BF"/>
    <w:rsid w:val="00A51931"/>
    <w:rsid w:val="00A52A44"/>
    <w:rsid w:val="00A53A93"/>
    <w:rsid w:val="00A53D03"/>
    <w:rsid w:val="00A559D7"/>
    <w:rsid w:val="00A559FB"/>
    <w:rsid w:val="00A56894"/>
    <w:rsid w:val="00A57D07"/>
    <w:rsid w:val="00A62767"/>
    <w:rsid w:val="00A63010"/>
    <w:rsid w:val="00A632E8"/>
    <w:rsid w:val="00A6396F"/>
    <w:rsid w:val="00A63EFE"/>
    <w:rsid w:val="00A66858"/>
    <w:rsid w:val="00A66998"/>
    <w:rsid w:val="00A66ADD"/>
    <w:rsid w:val="00A67402"/>
    <w:rsid w:val="00A70906"/>
    <w:rsid w:val="00A70C24"/>
    <w:rsid w:val="00A70D16"/>
    <w:rsid w:val="00A724D7"/>
    <w:rsid w:val="00A72CD0"/>
    <w:rsid w:val="00A72D2C"/>
    <w:rsid w:val="00A7416C"/>
    <w:rsid w:val="00A748E6"/>
    <w:rsid w:val="00A758EB"/>
    <w:rsid w:val="00A75D25"/>
    <w:rsid w:val="00A75D88"/>
    <w:rsid w:val="00A7612D"/>
    <w:rsid w:val="00A80D5F"/>
    <w:rsid w:val="00A80EDB"/>
    <w:rsid w:val="00A80F93"/>
    <w:rsid w:val="00A814C9"/>
    <w:rsid w:val="00A8156C"/>
    <w:rsid w:val="00A818FD"/>
    <w:rsid w:val="00A81C67"/>
    <w:rsid w:val="00A82271"/>
    <w:rsid w:val="00A848A1"/>
    <w:rsid w:val="00A84FC6"/>
    <w:rsid w:val="00A854D4"/>
    <w:rsid w:val="00A863FC"/>
    <w:rsid w:val="00A87AD4"/>
    <w:rsid w:val="00A900C3"/>
    <w:rsid w:val="00A90707"/>
    <w:rsid w:val="00A922A1"/>
    <w:rsid w:val="00A92750"/>
    <w:rsid w:val="00A92D67"/>
    <w:rsid w:val="00A93A26"/>
    <w:rsid w:val="00A940B6"/>
    <w:rsid w:val="00A94427"/>
    <w:rsid w:val="00A94520"/>
    <w:rsid w:val="00A95915"/>
    <w:rsid w:val="00A960FC"/>
    <w:rsid w:val="00AA5469"/>
    <w:rsid w:val="00AA58D0"/>
    <w:rsid w:val="00AA5A1A"/>
    <w:rsid w:val="00AA5AA9"/>
    <w:rsid w:val="00AA6737"/>
    <w:rsid w:val="00AA6FEA"/>
    <w:rsid w:val="00AA7868"/>
    <w:rsid w:val="00AA7AE5"/>
    <w:rsid w:val="00AA7D20"/>
    <w:rsid w:val="00AB04C2"/>
    <w:rsid w:val="00AB1877"/>
    <w:rsid w:val="00AB257D"/>
    <w:rsid w:val="00AB2D6B"/>
    <w:rsid w:val="00AB2F4B"/>
    <w:rsid w:val="00AB32F8"/>
    <w:rsid w:val="00AB4608"/>
    <w:rsid w:val="00AB48A4"/>
    <w:rsid w:val="00AB5BA0"/>
    <w:rsid w:val="00AB5F6A"/>
    <w:rsid w:val="00AB6A52"/>
    <w:rsid w:val="00AB7A74"/>
    <w:rsid w:val="00AB7F28"/>
    <w:rsid w:val="00AC04C7"/>
    <w:rsid w:val="00AC0506"/>
    <w:rsid w:val="00AC0510"/>
    <w:rsid w:val="00AC0983"/>
    <w:rsid w:val="00AC1419"/>
    <w:rsid w:val="00AC157E"/>
    <w:rsid w:val="00AC1A8F"/>
    <w:rsid w:val="00AC2C53"/>
    <w:rsid w:val="00AC3B51"/>
    <w:rsid w:val="00AC3ED5"/>
    <w:rsid w:val="00AC53B8"/>
    <w:rsid w:val="00AC59EE"/>
    <w:rsid w:val="00AC6432"/>
    <w:rsid w:val="00AC6EBF"/>
    <w:rsid w:val="00AC72C8"/>
    <w:rsid w:val="00AC76AA"/>
    <w:rsid w:val="00AC7773"/>
    <w:rsid w:val="00AD0C08"/>
    <w:rsid w:val="00AD15C5"/>
    <w:rsid w:val="00AD23ED"/>
    <w:rsid w:val="00AD24C1"/>
    <w:rsid w:val="00AD2616"/>
    <w:rsid w:val="00AD2AD7"/>
    <w:rsid w:val="00AD2B08"/>
    <w:rsid w:val="00AD2C8A"/>
    <w:rsid w:val="00AD3368"/>
    <w:rsid w:val="00AD4197"/>
    <w:rsid w:val="00AD4968"/>
    <w:rsid w:val="00AD5699"/>
    <w:rsid w:val="00AD7550"/>
    <w:rsid w:val="00AD7F44"/>
    <w:rsid w:val="00AE07D0"/>
    <w:rsid w:val="00AE107D"/>
    <w:rsid w:val="00AE1890"/>
    <w:rsid w:val="00AE25A8"/>
    <w:rsid w:val="00AE2619"/>
    <w:rsid w:val="00AE46A9"/>
    <w:rsid w:val="00AE4BCC"/>
    <w:rsid w:val="00AE4E85"/>
    <w:rsid w:val="00AE54A9"/>
    <w:rsid w:val="00AE5F1F"/>
    <w:rsid w:val="00AE7340"/>
    <w:rsid w:val="00AE767E"/>
    <w:rsid w:val="00AE7E8C"/>
    <w:rsid w:val="00AF155B"/>
    <w:rsid w:val="00AF2FCC"/>
    <w:rsid w:val="00AF3187"/>
    <w:rsid w:val="00AF3A47"/>
    <w:rsid w:val="00AF59E0"/>
    <w:rsid w:val="00AF61B8"/>
    <w:rsid w:val="00AF6728"/>
    <w:rsid w:val="00AF6B07"/>
    <w:rsid w:val="00AF7B10"/>
    <w:rsid w:val="00AF7E33"/>
    <w:rsid w:val="00AF7F26"/>
    <w:rsid w:val="00B008CB"/>
    <w:rsid w:val="00B0119D"/>
    <w:rsid w:val="00B01C75"/>
    <w:rsid w:val="00B01F34"/>
    <w:rsid w:val="00B02644"/>
    <w:rsid w:val="00B02BAC"/>
    <w:rsid w:val="00B04A98"/>
    <w:rsid w:val="00B0637B"/>
    <w:rsid w:val="00B06894"/>
    <w:rsid w:val="00B068D3"/>
    <w:rsid w:val="00B0712B"/>
    <w:rsid w:val="00B07E56"/>
    <w:rsid w:val="00B07E82"/>
    <w:rsid w:val="00B103E6"/>
    <w:rsid w:val="00B11389"/>
    <w:rsid w:val="00B11545"/>
    <w:rsid w:val="00B1157E"/>
    <w:rsid w:val="00B12D41"/>
    <w:rsid w:val="00B13090"/>
    <w:rsid w:val="00B13B24"/>
    <w:rsid w:val="00B13C4B"/>
    <w:rsid w:val="00B14399"/>
    <w:rsid w:val="00B15206"/>
    <w:rsid w:val="00B158F6"/>
    <w:rsid w:val="00B16ECF"/>
    <w:rsid w:val="00B16FAE"/>
    <w:rsid w:val="00B20454"/>
    <w:rsid w:val="00B221DC"/>
    <w:rsid w:val="00B22C93"/>
    <w:rsid w:val="00B23506"/>
    <w:rsid w:val="00B23567"/>
    <w:rsid w:val="00B23C75"/>
    <w:rsid w:val="00B249BC"/>
    <w:rsid w:val="00B25675"/>
    <w:rsid w:val="00B264DA"/>
    <w:rsid w:val="00B3053C"/>
    <w:rsid w:val="00B306C2"/>
    <w:rsid w:val="00B30C03"/>
    <w:rsid w:val="00B318FA"/>
    <w:rsid w:val="00B320D8"/>
    <w:rsid w:val="00B32373"/>
    <w:rsid w:val="00B32559"/>
    <w:rsid w:val="00B33477"/>
    <w:rsid w:val="00B353E9"/>
    <w:rsid w:val="00B3547D"/>
    <w:rsid w:val="00B3627B"/>
    <w:rsid w:val="00B3651E"/>
    <w:rsid w:val="00B36F17"/>
    <w:rsid w:val="00B37738"/>
    <w:rsid w:val="00B3799A"/>
    <w:rsid w:val="00B40203"/>
    <w:rsid w:val="00B40540"/>
    <w:rsid w:val="00B40A8B"/>
    <w:rsid w:val="00B4117C"/>
    <w:rsid w:val="00B41190"/>
    <w:rsid w:val="00B414C1"/>
    <w:rsid w:val="00B41EA1"/>
    <w:rsid w:val="00B41F59"/>
    <w:rsid w:val="00B42F96"/>
    <w:rsid w:val="00B446D4"/>
    <w:rsid w:val="00B47D42"/>
    <w:rsid w:val="00B501B2"/>
    <w:rsid w:val="00B50A58"/>
    <w:rsid w:val="00B50A79"/>
    <w:rsid w:val="00B50F70"/>
    <w:rsid w:val="00B5120B"/>
    <w:rsid w:val="00B519B1"/>
    <w:rsid w:val="00B52399"/>
    <w:rsid w:val="00B527BF"/>
    <w:rsid w:val="00B530BC"/>
    <w:rsid w:val="00B53D82"/>
    <w:rsid w:val="00B53EEA"/>
    <w:rsid w:val="00B5423A"/>
    <w:rsid w:val="00B546A9"/>
    <w:rsid w:val="00B549B6"/>
    <w:rsid w:val="00B55864"/>
    <w:rsid w:val="00B5688D"/>
    <w:rsid w:val="00B56E53"/>
    <w:rsid w:val="00B572C2"/>
    <w:rsid w:val="00B57E11"/>
    <w:rsid w:val="00B601F5"/>
    <w:rsid w:val="00B626B5"/>
    <w:rsid w:val="00B62F9D"/>
    <w:rsid w:val="00B6321E"/>
    <w:rsid w:val="00B637A9"/>
    <w:rsid w:val="00B63A9F"/>
    <w:rsid w:val="00B6446C"/>
    <w:rsid w:val="00B64704"/>
    <w:rsid w:val="00B659A4"/>
    <w:rsid w:val="00B65D34"/>
    <w:rsid w:val="00B663BC"/>
    <w:rsid w:val="00B665E2"/>
    <w:rsid w:val="00B66BA2"/>
    <w:rsid w:val="00B6747C"/>
    <w:rsid w:val="00B67B2E"/>
    <w:rsid w:val="00B70513"/>
    <w:rsid w:val="00B7098D"/>
    <w:rsid w:val="00B70E39"/>
    <w:rsid w:val="00B717AC"/>
    <w:rsid w:val="00B728FA"/>
    <w:rsid w:val="00B73E77"/>
    <w:rsid w:val="00B74BE6"/>
    <w:rsid w:val="00B74C75"/>
    <w:rsid w:val="00B75F4D"/>
    <w:rsid w:val="00B776EE"/>
    <w:rsid w:val="00B77AC9"/>
    <w:rsid w:val="00B77DC8"/>
    <w:rsid w:val="00B80A42"/>
    <w:rsid w:val="00B80AA6"/>
    <w:rsid w:val="00B84457"/>
    <w:rsid w:val="00B84C27"/>
    <w:rsid w:val="00B84D52"/>
    <w:rsid w:val="00B850B9"/>
    <w:rsid w:val="00B852C9"/>
    <w:rsid w:val="00B858CB"/>
    <w:rsid w:val="00B86317"/>
    <w:rsid w:val="00B864E6"/>
    <w:rsid w:val="00B87733"/>
    <w:rsid w:val="00B9032C"/>
    <w:rsid w:val="00B91289"/>
    <w:rsid w:val="00B92433"/>
    <w:rsid w:val="00B94546"/>
    <w:rsid w:val="00B94729"/>
    <w:rsid w:val="00B947A7"/>
    <w:rsid w:val="00B95094"/>
    <w:rsid w:val="00B961A0"/>
    <w:rsid w:val="00B96461"/>
    <w:rsid w:val="00B96CAD"/>
    <w:rsid w:val="00BA090B"/>
    <w:rsid w:val="00BA17C4"/>
    <w:rsid w:val="00BA1D2F"/>
    <w:rsid w:val="00BA27EB"/>
    <w:rsid w:val="00BA2A29"/>
    <w:rsid w:val="00BA2B8E"/>
    <w:rsid w:val="00BA48C1"/>
    <w:rsid w:val="00BA49B1"/>
    <w:rsid w:val="00BA6C8B"/>
    <w:rsid w:val="00BA7CFD"/>
    <w:rsid w:val="00BB1F5F"/>
    <w:rsid w:val="00BB3AE6"/>
    <w:rsid w:val="00BB4AE9"/>
    <w:rsid w:val="00BB541B"/>
    <w:rsid w:val="00BB5927"/>
    <w:rsid w:val="00BB63A5"/>
    <w:rsid w:val="00BB6F18"/>
    <w:rsid w:val="00BB70B5"/>
    <w:rsid w:val="00BB74ED"/>
    <w:rsid w:val="00BB775B"/>
    <w:rsid w:val="00BC0524"/>
    <w:rsid w:val="00BC0BDE"/>
    <w:rsid w:val="00BC0D46"/>
    <w:rsid w:val="00BC3475"/>
    <w:rsid w:val="00BC5BA5"/>
    <w:rsid w:val="00BC69D5"/>
    <w:rsid w:val="00BC6AC4"/>
    <w:rsid w:val="00BD006D"/>
    <w:rsid w:val="00BD2688"/>
    <w:rsid w:val="00BD2948"/>
    <w:rsid w:val="00BD3A8E"/>
    <w:rsid w:val="00BD6DE1"/>
    <w:rsid w:val="00BD792A"/>
    <w:rsid w:val="00BE0F53"/>
    <w:rsid w:val="00BE0FCA"/>
    <w:rsid w:val="00BE1004"/>
    <w:rsid w:val="00BE59DA"/>
    <w:rsid w:val="00BE5D1D"/>
    <w:rsid w:val="00BE6090"/>
    <w:rsid w:val="00BE7242"/>
    <w:rsid w:val="00BF074C"/>
    <w:rsid w:val="00BF194A"/>
    <w:rsid w:val="00BF1FE9"/>
    <w:rsid w:val="00BF306C"/>
    <w:rsid w:val="00BF3733"/>
    <w:rsid w:val="00BF3FE7"/>
    <w:rsid w:val="00BF4DA7"/>
    <w:rsid w:val="00BF4E33"/>
    <w:rsid w:val="00BF5763"/>
    <w:rsid w:val="00BF63FD"/>
    <w:rsid w:val="00BF6874"/>
    <w:rsid w:val="00BF6904"/>
    <w:rsid w:val="00C00431"/>
    <w:rsid w:val="00C0125E"/>
    <w:rsid w:val="00C01A67"/>
    <w:rsid w:val="00C01BDB"/>
    <w:rsid w:val="00C01CAA"/>
    <w:rsid w:val="00C01DA3"/>
    <w:rsid w:val="00C01F71"/>
    <w:rsid w:val="00C02253"/>
    <w:rsid w:val="00C03A0D"/>
    <w:rsid w:val="00C0512A"/>
    <w:rsid w:val="00C07463"/>
    <w:rsid w:val="00C078BB"/>
    <w:rsid w:val="00C07944"/>
    <w:rsid w:val="00C1118F"/>
    <w:rsid w:val="00C11740"/>
    <w:rsid w:val="00C11A58"/>
    <w:rsid w:val="00C12269"/>
    <w:rsid w:val="00C14012"/>
    <w:rsid w:val="00C14BC7"/>
    <w:rsid w:val="00C151D0"/>
    <w:rsid w:val="00C169AD"/>
    <w:rsid w:val="00C172AF"/>
    <w:rsid w:val="00C2023E"/>
    <w:rsid w:val="00C206A2"/>
    <w:rsid w:val="00C20D5A"/>
    <w:rsid w:val="00C20FB5"/>
    <w:rsid w:val="00C215C9"/>
    <w:rsid w:val="00C2170F"/>
    <w:rsid w:val="00C2209F"/>
    <w:rsid w:val="00C22D01"/>
    <w:rsid w:val="00C23DDF"/>
    <w:rsid w:val="00C242F5"/>
    <w:rsid w:val="00C24F38"/>
    <w:rsid w:val="00C27054"/>
    <w:rsid w:val="00C2767B"/>
    <w:rsid w:val="00C27724"/>
    <w:rsid w:val="00C2794E"/>
    <w:rsid w:val="00C27FD9"/>
    <w:rsid w:val="00C32A96"/>
    <w:rsid w:val="00C35509"/>
    <w:rsid w:val="00C35D4B"/>
    <w:rsid w:val="00C35DAF"/>
    <w:rsid w:val="00C36354"/>
    <w:rsid w:val="00C36895"/>
    <w:rsid w:val="00C36E12"/>
    <w:rsid w:val="00C374AE"/>
    <w:rsid w:val="00C3788C"/>
    <w:rsid w:val="00C40B00"/>
    <w:rsid w:val="00C42548"/>
    <w:rsid w:val="00C43034"/>
    <w:rsid w:val="00C440BE"/>
    <w:rsid w:val="00C44AE6"/>
    <w:rsid w:val="00C44F47"/>
    <w:rsid w:val="00C46757"/>
    <w:rsid w:val="00C467B4"/>
    <w:rsid w:val="00C46D27"/>
    <w:rsid w:val="00C46FD7"/>
    <w:rsid w:val="00C47E2A"/>
    <w:rsid w:val="00C50981"/>
    <w:rsid w:val="00C516E8"/>
    <w:rsid w:val="00C5193E"/>
    <w:rsid w:val="00C51B25"/>
    <w:rsid w:val="00C52FBD"/>
    <w:rsid w:val="00C532AC"/>
    <w:rsid w:val="00C53B9C"/>
    <w:rsid w:val="00C5557F"/>
    <w:rsid w:val="00C56378"/>
    <w:rsid w:val="00C56F86"/>
    <w:rsid w:val="00C57253"/>
    <w:rsid w:val="00C57885"/>
    <w:rsid w:val="00C57B9C"/>
    <w:rsid w:val="00C57EEC"/>
    <w:rsid w:val="00C60C15"/>
    <w:rsid w:val="00C613B2"/>
    <w:rsid w:val="00C616DD"/>
    <w:rsid w:val="00C61A91"/>
    <w:rsid w:val="00C61F07"/>
    <w:rsid w:val="00C63B52"/>
    <w:rsid w:val="00C65B2A"/>
    <w:rsid w:val="00C666AD"/>
    <w:rsid w:val="00C66B3A"/>
    <w:rsid w:val="00C671F2"/>
    <w:rsid w:val="00C70AA0"/>
    <w:rsid w:val="00C70DAA"/>
    <w:rsid w:val="00C7128A"/>
    <w:rsid w:val="00C7177D"/>
    <w:rsid w:val="00C71DF8"/>
    <w:rsid w:val="00C725A0"/>
    <w:rsid w:val="00C732AF"/>
    <w:rsid w:val="00C73747"/>
    <w:rsid w:val="00C7393F"/>
    <w:rsid w:val="00C73D07"/>
    <w:rsid w:val="00C74FFD"/>
    <w:rsid w:val="00C75374"/>
    <w:rsid w:val="00C753C9"/>
    <w:rsid w:val="00C75424"/>
    <w:rsid w:val="00C77974"/>
    <w:rsid w:val="00C779E4"/>
    <w:rsid w:val="00C80C74"/>
    <w:rsid w:val="00C8140C"/>
    <w:rsid w:val="00C82212"/>
    <w:rsid w:val="00C82266"/>
    <w:rsid w:val="00C82954"/>
    <w:rsid w:val="00C82E3E"/>
    <w:rsid w:val="00C83D53"/>
    <w:rsid w:val="00C850C4"/>
    <w:rsid w:val="00C854E3"/>
    <w:rsid w:val="00C859CF"/>
    <w:rsid w:val="00C85DFC"/>
    <w:rsid w:val="00C862BD"/>
    <w:rsid w:val="00C86F39"/>
    <w:rsid w:val="00C87A7D"/>
    <w:rsid w:val="00C905E4"/>
    <w:rsid w:val="00C90854"/>
    <w:rsid w:val="00C90AD7"/>
    <w:rsid w:val="00C9186D"/>
    <w:rsid w:val="00C918E1"/>
    <w:rsid w:val="00C9191D"/>
    <w:rsid w:val="00C9240B"/>
    <w:rsid w:val="00C92F0E"/>
    <w:rsid w:val="00C93224"/>
    <w:rsid w:val="00C93391"/>
    <w:rsid w:val="00C939CE"/>
    <w:rsid w:val="00C94820"/>
    <w:rsid w:val="00C96026"/>
    <w:rsid w:val="00C968E9"/>
    <w:rsid w:val="00C978FE"/>
    <w:rsid w:val="00C97DF0"/>
    <w:rsid w:val="00CA18BD"/>
    <w:rsid w:val="00CA202E"/>
    <w:rsid w:val="00CA2ACE"/>
    <w:rsid w:val="00CA5653"/>
    <w:rsid w:val="00CA5B31"/>
    <w:rsid w:val="00CA6014"/>
    <w:rsid w:val="00CA617C"/>
    <w:rsid w:val="00CA6688"/>
    <w:rsid w:val="00CA776E"/>
    <w:rsid w:val="00CA7853"/>
    <w:rsid w:val="00CB024B"/>
    <w:rsid w:val="00CB1251"/>
    <w:rsid w:val="00CB232F"/>
    <w:rsid w:val="00CB2582"/>
    <w:rsid w:val="00CB2853"/>
    <w:rsid w:val="00CB2CA0"/>
    <w:rsid w:val="00CB3003"/>
    <w:rsid w:val="00CB34D6"/>
    <w:rsid w:val="00CB3D1B"/>
    <w:rsid w:val="00CB48CE"/>
    <w:rsid w:val="00CB52BA"/>
    <w:rsid w:val="00CB6F9D"/>
    <w:rsid w:val="00CC151B"/>
    <w:rsid w:val="00CC2549"/>
    <w:rsid w:val="00CC35E8"/>
    <w:rsid w:val="00CC4853"/>
    <w:rsid w:val="00CC48E3"/>
    <w:rsid w:val="00CC4C0A"/>
    <w:rsid w:val="00CC5321"/>
    <w:rsid w:val="00CC57C1"/>
    <w:rsid w:val="00CC5EAD"/>
    <w:rsid w:val="00CC65F6"/>
    <w:rsid w:val="00CC72D0"/>
    <w:rsid w:val="00CC739E"/>
    <w:rsid w:val="00CD06AF"/>
    <w:rsid w:val="00CD091A"/>
    <w:rsid w:val="00CD12F3"/>
    <w:rsid w:val="00CD159A"/>
    <w:rsid w:val="00CD1ABD"/>
    <w:rsid w:val="00CD25A3"/>
    <w:rsid w:val="00CD263B"/>
    <w:rsid w:val="00CD294D"/>
    <w:rsid w:val="00CD2BC7"/>
    <w:rsid w:val="00CD2E37"/>
    <w:rsid w:val="00CD4773"/>
    <w:rsid w:val="00CD4BB7"/>
    <w:rsid w:val="00CD4ED4"/>
    <w:rsid w:val="00CD5613"/>
    <w:rsid w:val="00CD5BC3"/>
    <w:rsid w:val="00CD626C"/>
    <w:rsid w:val="00CD65F0"/>
    <w:rsid w:val="00CE0D78"/>
    <w:rsid w:val="00CE126C"/>
    <w:rsid w:val="00CE1D1C"/>
    <w:rsid w:val="00CE20B2"/>
    <w:rsid w:val="00CE2C5A"/>
    <w:rsid w:val="00CE4218"/>
    <w:rsid w:val="00CE4813"/>
    <w:rsid w:val="00CE5510"/>
    <w:rsid w:val="00CE5C88"/>
    <w:rsid w:val="00CE6460"/>
    <w:rsid w:val="00CE6677"/>
    <w:rsid w:val="00CE7B6B"/>
    <w:rsid w:val="00CF02C2"/>
    <w:rsid w:val="00CF02EB"/>
    <w:rsid w:val="00CF196F"/>
    <w:rsid w:val="00CF2C75"/>
    <w:rsid w:val="00CF3CC7"/>
    <w:rsid w:val="00CF4BD8"/>
    <w:rsid w:val="00CF4C39"/>
    <w:rsid w:val="00CF59AA"/>
    <w:rsid w:val="00CF5CB3"/>
    <w:rsid w:val="00CF5FFB"/>
    <w:rsid w:val="00CF6C69"/>
    <w:rsid w:val="00D012A8"/>
    <w:rsid w:val="00D0153C"/>
    <w:rsid w:val="00D01579"/>
    <w:rsid w:val="00D01861"/>
    <w:rsid w:val="00D01C6E"/>
    <w:rsid w:val="00D021AF"/>
    <w:rsid w:val="00D02CA2"/>
    <w:rsid w:val="00D02FB0"/>
    <w:rsid w:val="00D0321F"/>
    <w:rsid w:val="00D035D9"/>
    <w:rsid w:val="00D0370E"/>
    <w:rsid w:val="00D03A51"/>
    <w:rsid w:val="00D03EF6"/>
    <w:rsid w:val="00D04AE6"/>
    <w:rsid w:val="00D04D17"/>
    <w:rsid w:val="00D07294"/>
    <w:rsid w:val="00D07910"/>
    <w:rsid w:val="00D10574"/>
    <w:rsid w:val="00D10AB9"/>
    <w:rsid w:val="00D111DA"/>
    <w:rsid w:val="00D132E1"/>
    <w:rsid w:val="00D13856"/>
    <w:rsid w:val="00D14EFE"/>
    <w:rsid w:val="00D157F8"/>
    <w:rsid w:val="00D15DD4"/>
    <w:rsid w:val="00D204B4"/>
    <w:rsid w:val="00D20EF3"/>
    <w:rsid w:val="00D2172E"/>
    <w:rsid w:val="00D2223D"/>
    <w:rsid w:val="00D22C80"/>
    <w:rsid w:val="00D2306F"/>
    <w:rsid w:val="00D23696"/>
    <w:rsid w:val="00D24D99"/>
    <w:rsid w:val="00D263B4"/>
    <w:rsid w:val="00D304F9"/>
    <w:rsid w:val="00D31AD6"/>
    <w:rsid w:val="00D31DFD"/>
    <w:rsid w:val="00D31EF7"/>
    <w:rsid w:val="00D32601"/>
    <w:rsid w:val="00D3263C"/>
    <w:rsid w:val="00D328F3"/>
    <w:rsid w:val="00D333D4"/>
    <w:rsid w:val="00D342C7"/>
    <w:rsid w:val="00D34512"/>
    <w:rsid w:val="00D3526D"/>
    <w:rsid w:val="00D354E6"/>
    <w:rsid w:val="00D360E6"/>
    <w:rsid w:val="00D36B58"/>
    <w:rsid w:val="00D36BDB"/>
    <w:rsid w:val="00D378DD"/>
    <w:rsid w:val="00D37FC3"/>
    <w:rsid w:val="00D40C2C"/>
    <w:rsid w:val="00D416A1"/>
    <w:rsid w:val="00D41A2A"/>
    <w:rsid w:val="00D41DD7"/>
    <w:rsid w:val="00D4413A"/>
    <w:rsid w:val="00D4455A"/>
    <w:rsid w:val="00D445AD"/>
    <w:rsid w:val="00D4485C"/>
    <w:rsid w:val="00D45344"/>
    <w:rsid w:val="00D45C17"/>
    <w:rsid w:val="00D45DE0"/>
    <w:rsid w:val="00D45F2A"/>
    <w:rsid w:val="00D46048"/>
    <w:rsid w:val="00D46D7F"/>
    <w:rsid w:val="00D46DA5"/>
    <w:rsid w:val="00D512D2"/>
    <w:rsid w:val="00D53139"/>
    <w:rsid w:val="00D54061"/>
    <w:rsid w:val="00D54BD7"/>
    <w:rsid w:val="00D55603"/>
    <w:rsid w:val="00D56903"/>
    <w:rsid w:val="00D57EBE"/>
    <w:rsid w:val="00D6166B"/>
    <w:rsid w:val="00D61A98"/>
    <w:rsid w:val="00D6288D"/>
    <w:rsid w:val="00D628E7"/>
    <w:rsid w:val="00D63037"/>
    <w:rsid w:val="00D63DE9"/>
    <w:rsid w:val="00D63FA3"/>
    <w:rsid w:val="00D64206"/>
    <w:rsid w:val="00D64FC1"/>
    <w:rsid w:val="00D65277"/>
    <w:rsid w:val="00D6532D"/>
    <w:rsid w:val="00D65A17"/>
    <w:rsid w:val="00D67B11"/>
    <w:rsid w:val="00D7198A"/>
    <w:rsid w:val="00D71A69"/>
    <w:rsid w:val="00D726CA"/>
    <w:rsid w:val="00D7272A"/>
    <w:rsid w:val="00D73675"/>
    <w:rsid w:val="00D74513"/>
    <w:rsid w:val="00D749BB"/>
    <w:rsid w:val="00D74A33"/>
    <w:rsid w:val="00D76897"/>
    <w:rsid w:val="00D80B14"/>
    <w:rsid w:val="00D80E1A"/>
    <w:rsid w:val="00D81431"/>
    <w:rsid w:val="00D81CE1"/>
    <w:rsid w:val="00D83C95"/>
    <w:rsid w:val="00D84A2B"/>
    <w:rsid w:val="00D84F07"/>
    <w:rsid w:val="00D84FC8"/>
    <w:rsid w:val="00D85AE9"/>
    <w:rsid w:val="00D85BA1"/>
    <w:rsid w:val="00D86BBB"/>
    <w:rsid w:val="00D86F9C"/>
    <w:rsid w:val="00D8716E"/>
    <w:rsid w:val="00D87394"/>
    <w:rsid w:val="00D87439"/>
    <w:rsid w:val="00D87B66"/>
    <w:rsid w:val="00D904DB"/>
    <w:rsid w:val="00D91C97"/>
    <w:rsid w:val="00D927A7"/>
    <w:rsid w:val="00D92D11"/>
    <w:rsid w:val="00D93938"/>
    <w:rsid w:val="00D94B08"/>
    <w:rsid w:val="00D952FB"/>
    <w:rsid w:val="00D97755"/>
    <w:rsid w:val="00DA01B3"/>
    <w:rsid w:val="00DA0ADF"/>
    <w:rsid w:val="00DA0F08"/>
    <w:rsid w:val="00DA1221"/>
    <w:rsid w:val="00DA165B"/>
    <w:rsid w:val="00DA1A5A"/>
    <w:rsid w:val="00DA1B93"/>
    <w:rsid w:val="00DA273B"/>
    <w:rsid w:val="00DA3591"/>
    <w:rsid w:val="00DA3A62"/>
    <w:rsid w:val="00DA3C8C"/>
    <w:rsid w:val="00DA3E6D"/>
    <w:rsid w:val="00DA420A"/>
    <w:rsid w:val="00DA4964"/>
    <w:rsid w:val="00DA59C1"/>
    <w:rsid w:val="00DA6025"/>
    <w:rsid w:val="00DA62C8"/>
    <w:rsid w:val="00DA6623"/>
    <w:rsid w:val="00DA667B"/>
    <w:rsid w:val="00DA6EFA"/>
    <w:rsid w:val="00DA726E"/>
    <w:rsid w:val="00DA7568"/>
    <w:rsid w:val="00DA77FB"/>
    <w:rsid w:val="00DA7AD4"/>
    <w:rsid w:val="00DB00D2"/>
    <w:rsid w:val="00DB1FCB"/>
    <w:rsid w:val="00DB243F"/>
    <w:rsid w:val="00DB415A"/>
    <w:rsid w:val="00DB466B"/>
    <w:rsid w:val="00DB503B"/>
    <w:rsid w:val="00DB6513"/>
    <w:rsid w:val="00DB7492"/>
    <w:rsid w:val="00DB7FBF"/>
    <w:rsid w:val="00DC0794"/>
    <w:rsid w:val="00DC0CEF"/>
    <w:rsid w:val="00DC0DA4"/>
    <w:rsid w:val="00DC116C"/>
    <w:rsid w:val="00DC1A5A"/>
    <w:rsid w:val="00DC1E3C"/>
    <w:rsid w:val="00DC222C"/>
    <w:rsid w:val="00DC2B8E"/>
    <w:rsid w:val="00DC2F5E"/>
    <w:rsid w:val="00DC32C7"/>
    <w:rsid w:val="00DC3488"/>
    <w:rsid w:val="00DC4CC9"/>
    <w:rsid w:val="00DC648C"/>
    <w:rsid w:val="00DC724A"/>
    <w:rsid w:val="00DD0EA1"/>
    <w:rsid w:val="00DD1732"/>
    <w:rsid w:val="00DD1922"/>
    <w:rsid w:val="00DD1979"/>
    <w:rsid w:val="00DD22DF"/>
    <w:rsid w:val="00DD3230"/>
    <w:rsid w:val="00DD36E6"/>
    <w:rsid w:val="00DD4BEE"/>
    <w:rsid w:val="00DD504D"/>
    <w:rsid w:val="00DD608B"/>
    <w:rsid w:val="00DD64DE"/>
    <w:rsid w:val="00DD7279"/>
    <w:rsid w:val="00DD7360"/>
    <w:rsid w:val="00DD7EF2"/>
    <w:rsid w:val="00DE0A7E"/>
    <w:rsid w:val="00DE0AD5"/>
    <w:rsid w:val="00DE171A"/>
    <w:rsid w:val="00DE219C"/>
    <w:rsid w:val="00DE24F0"/>
    <w:rsid w:val="00DE2929"/>
    <w:rsid w:val="00DE36D8"/>
    <w:rsid w:val="00DE4713"/>
    <w:rsid w:val="00DE47B6"/>
    <w:rsid w:val="00DE48F5"/>
    <w:rsid w:val="00DE4979"/>
    <w:rsid w:val="00DE4FEA"/>
    <w:rsid w:val="00DE6306"/>
    <w:rsid w:val="00DF004C"/>
    <w:rsid w:val="00DF2045"/>
    <w:rsid w:val="00DF22BF"/>
    <w:rsid w:val="00DF2378"/>
    <w:rsid w:val="00DF3658"/>
    <w:rsid w:val="00DF39FA"/>
    <w:rsid w:val="00DF4E20"/>
    <w:rsid w:val="00DF5CA6"/>
    <w:rsid w:val="00DF5CF0"/>
    <w:rsid w:val="00DF5F44"/>
    <w:rsid w:val="00DF5F62"/>
    <w:rsid w:val="00DF63BF"/>
    <w:rsid w:val="00DF64E7"/>
    <w:rsid w:val="00E00987"/>
    <w:rsid w:val="00E00ACC"/>
    <w:rsid w:val="00E01399"/>
    <w:rsid w:val="00E0160F"/>
    <w:rsid w:val="00E01798"/>
    <w:rsid w:val="00E05743"/>
    <w:rsid w:val="00E05829"/>
    <w:rsid w:val="00E05B1D"/>
    <w:rsid w:val="00E062C4"/>
    <w:rsid w:val="00E06958"/>
    <w:rsid w:val="00E10128"/>
    <w:rsid w:val="00E101B1"/>
    <w:rsid w:val="00E11018"/>
    <w:rsid w:val="00E11BD3"/>
    <w:rsid w:val="00E139FD"/>
    <w:rsid w:val="00E13D33"/>
    <w:rsid w:val="00E13F36"/>
    <w:rsid w:val="00E146C7"/>
    <w:rsid w:val="00E15647"/>
    <w:rsid w:val="00E15CC7"/>
    <w:rsid w:val="00E16680"/>
    <w:rsid w:val="00E16F54"/>
    <w:rsid w:val="00E170AA"/>
    <w:rsid w:val="00E17A3B"/>
    <w:rsid w:val="00E17E22"/>
    <w:rsid w:val="00E201AD"/>
    <w:rsid w:val="00E210FB"/>
    <w:rsid w:val="00E21300"/>
    <w:rsid w:val="00E2292C"/>
    <w:rsid w:val="00E22C35"/>
    <w:rsid w:val="00E23323"/>
    <w:rsid w:val="00E240EA"/>
    <w:rsid w:val="00E242E7"/>
    <w:rsid w:val="00E24CB5"/>
    <w:rsid w:val="00E2551A"/>
    <w:rsid w:val="00E25B24"/>
    <w:rsid w:val="00E266D2"/>
    <w:rsid w:val="00E3024A"/>
    <w:rsid w:val="00E302CA"/>
    <w:rsid w:val="00E30431"/>
    <w:rsid w:val="00E30F2B"/>
    <w:rsid w:val="00E31776"/>
    <w:rsid w:val="00E31ED4"/>
    <w:rsid w:val="00E31F71"/>
    <w:rsid w:val="00E32129"/>
    <w:rsid w:val="00E324AB"/>
    <w:rsid w:val="00E3260F"/>
    <w:rsid w:val="00E34462"/>
    <w:rsid w:val="00E34579"/>
    <w:rsid w:val="00E36AC7"/>
    <w:rsid w:val="00E372AA"/>
    <w:rsid w:val="00E375C3"/>
    <w:rsid w:val="00E375E6"/>
    <w:rsid w:val="00E37A26"/>
    <w:rsid w:val="00E404B2"/>
    <w:rsid w:val="00E40E69"/>
    <w:rsid w:val="00E41494"/>
    <w:rsid w:val="00E420EF"/>
    <w:rsid w:val="00E4297D"/>
    <w:rsid w:val="00E42C37"/>
    <w:rsid w:val="00E42E5B"/>
    <w:rsid w:val="00E439E6"/>
    <w:rsid w:val="00E44760"/>
    <w:rsid w:val="00E45662"/>
    <w:rsid w:val="00E45CF6"/>
    <w:rsid w:val="00E45FA0"/>
    <w:rsid w:val="00E46322"/>
    <w:rsid w:val="00E463B0"/>
    <w:rsid w:val="00E46CCA"/>
    <w:rsid w:val="00E501DD"/>
    <w:rsid w:val="00E504A8"/>
    <w:rsid w:val="00E50B6D"/>
    <w:rsid w:val="00E50BF0"/>
    <w:rsid w:val="00E51446"/>
    <w:rsid w:val="00E51739"/>
    <w:rsid w:val="00E52074"/>
    <w:rsid w:val="00E52944"/>
    <w:rsid w:val="00E536EF"/>
    <w:rsid w:val="00E53AD9"/>
    <w:rsid w:val="00E53E59"/>
    <w:rsid w:val="00E53E81"/>
    <w:rsid w:val="00E54102"/>
    <w:rsid w:val="00E54172"/>
    <w:rsid w:val="00E55032"/>
    <w:rsid w:val="00E55894"/>
    <w:rsid w:val="00E55C0B"/>
    <w:rsid w:val="00E5619B"/>
    <w:rsid w:val="00E56C58"/>
    <w:rsid w:val="00E56E3A"/>
    <w:rsid w:val="00E602F8"/>
    <w:rsid w:val="00E606F9"/>
    <w:rsid w:val="00E61667"/>
    <w:rsid w:val="00E61753"/>
    <w:rsid w:val="00E617D0"/>
    <w:rsid w:val="00E61C68"/>
    <w:rsid w:val="00E6230E"/>
    <w:rsid w:val="00E62D1D"/>
    <w:rsid w:val="00E637A4"/>
    <w:rsid w:val="00E64936"/>
    <w:rsid w:val="00E64C9C"/>
    <w:rsid w:val="00E650A7"/>
    <w:rsid w:val="00E650D6"/>
    <w:rsid w:val="00E6531A"/>
    <w:rsid w:val="00E66526"/>
    <w:rsid w:val="00E66565"/>
    <w:rsid w:val="00E6673A"/>
    <w:rsid w:val="00E66786"/>
    <w:rsid w:val="00E66CC6"/>
    <w:rsid w:val="00E67F8A"/>
    <w:rsid w:val="00E70957"/>
    <w:rsid w:val="00E70F66"/>
    <w:rsid w:val="00E70F89"/>
    <w:rsid w:val="00E71D9D"/>
    <w:rsid w:val="00E73384"/>
    <w:rsid w:val="00E73C5A"/>
    <w:rsid w:val="00E75F5B"/>
    <w:rsid w:val="00E76100"/>
    <w:rsid w:val="00E76739"/>
    <w:rsid w:val="00E77038"/>
    <w:rsid w:val="00E7751C"/>
    <w:rsid w:val="00E7767E"/>
    <w:rsid w:val="00E80231"/>
    <w:rsid w:val="00E80484"/>
    <w:rsid w:val="00E81C4B"/>
    <w:rsid w:val="00E827F3"/>
    <w:rsid w:val="00E82A31"/>
    <w:rsid w:val="00E82D38"/>
    <w:rsid w:val="00E84868"/>
    <w:rsid w:val="00E85709"/>
    <w:rsid w:val="00E8575A"/>
    <w:rsid w:val="00E87F0E"/>
    <w:rsid w:val="00E915CD"/>
    <w:rsid w:val="00E91F9C"/>
    <w:rsid w:val="00E923D6"/>
    <w:rsid w:val="00E92926"/>
    <w:rsid w:val="00E92FDF"/>
    <w:rsid w:val="00E93989"/>
    <w:rsid w:val="00E94515"/>
    <w:rsid w:val="00E94C72"/>
    <w:rsid w:val="00E95557"/>
    <w:rsid w:val="00E95DBF"/>
    <w:rsid w:val="00E96906"/>
    <w:rsid w:val="00E96F02"/>
    <w:rsid w:val="00E97460"/>
    <w:rsid w:val="00EA06EC"/>
    <w:rsid w:val="00EA0E50"/>
    <w:rsid w:val="00EA177F"/>
    <w:rsid w:val="00EA30F1"/>
    <w:rsid w:val="00EA425C"/>
    <w:rsid w:val="00EA4473"/>
    <w:rsid w:val="00EA48DC"/>
    <w:rsid w:val="00EA4BEE"/>
    <w:rsid w:val="00EA4E84"/>
    <w:rsid w:val="00EA4ED1"/>
    <w:rsid w:val="00EA4FF7"/>
    <w:rsid w:val="00EA5136"/>
    <w:rsid w:val="00EA52D0"/>
    <w:rsid w:val="00EA5F51"/>
    <w:rsid w:val="00EA66C1"/>
    <w:rsid w:val="00EA697C"/>
    <w:rsid w:val="00EA6D68"/>
    <w:rsid w:val="00EA6F2C"/>
    <w:rsid w:val="00EA7835"/>
    <w:rsid w:val="00EA7A7E"/>
    <w:rsid w:val="00EB29DE"/>
    <w:rsid w:val="00EB2CD3"/>
    <w:rsid w:val="00EB2F6A"/>
    <w:rsid w:val="00EB3617"/>
    <w:rsid w:val="00EB40F9"/>
    <w:rsid w:val="00EB6F3E"/>
    <w:rsid w:val="00EB7E1F"/>
    <w:rsid w:val="00EC0A0E"/>
    <w:rsid w:val="00EC0D53"/>
    <w:rsid w:val="00EC139F"/>
    <w:rsid w:val="00EC17C5"/>
    <w:rsid w:val="00EC218E"/>
    <w:rsid w:val="00EC27C6"/>
    <w:rsid w:val="00EC29F8"/>
    <w:rsid w:val="00EC3117"/>
    <w:rsid w:val="00EC4501"/>
    <w:rsid w:val="00EC463B"/>
    <w:rsid w:val="00EC4816"/>
    <w:rsid w:val="00EC4D54"/>
    <w:rsid w:val="00EC4D9E"/>
    <w:rsid w:val="00EC53C5"/>
    <w:rsid w:val="00EC58C7"/>
    <w:rsid w:val="00EC68D9"/>
    <w:rsid w:val="00EC7A00"/>
    <w:rsid w:val="00ED01BE"/>
    <w:rsid w:val="00ED029D"/>
    <w:rsid w:val="00ED17E1"/>
    <w:rsid w:val="00ED1DC4"/>
    <w:rsid w:val="00ED1E29"/>
    <w:rsid w:val="00ED3AB4"/>
    <w:rsid w:val="00ED4801"/>
    <w:rsid w:val="00ED49A5"/>
    <w:rsid w:val="00ED4E06"/>
    <w:rsid w:val="00ED59D5"/>
    <w:rsid w:val="00ED63F8"/>
    <w:rsid w:val="00ED69F3"/>
    <w:rsid w:val="00ED710F"/>
    <w:rsid w:val="00EE02F1"/>
    <w:rsid w:val="00EE0782"/>
    <w:rsid w:val="00EE19D6"/>
    <w:rsid w:val="00EE21D8"/>
    <w:rsid w:val="00EE296F"/>
    <w:rsid w:val="00EE44BD"/>
    <w:rsid w:val="00EE57CC"/>
    <w:rsid w:val="00EE5CD7"/>
    <w:rsid w:val="00EE6ADA"/>
    <w:rsid w:val="00EE7788"/>
    <w:rsid w:val="00EE78CA"/>
    <w:rsid w:val="00EF03DB"/>
    <w:rsid w:val="00EF055A"/>
    <w:rsid w:val="00EF0E8F"/>
    <w:rsid w:val="00EF1A25"/>
    <w:rsid w:val="00EF1B9B"/>
    <w:rsid w:val="00EF1F65"/>
    <w:rsid w:val="00EF33DC"/>
    <w:rsid w:val="00EF3D4B"/>
    <w:rsid w:val="00EF4484"/>
    <w:rsid w:val="00EF6296"/>
    <w:rsid w:val="00EF6DA9"/>
    <w:rsid w:val="00EF6F52"/>
    <w:rsid w:val="00EF723E"/>
    <w:rsid w:val="00EF737E"/>
    <w:rsid w:val="00EF7905"/>
    <w:rsid w:val="00EF7A6F"/>
    <w:rsid w:val="00F02831"/>
    <w:rsid w:val="00F029E7"/>
    <w:rsid w:val="00F02D2E"/>
    <w:rsid w:val="00F02DC1"/>
    <w:rsid w:val="00F02F0F"/>
    <w:rsid w:val="00F03DB7"/>
    <w:rsid w:val="00F04BCC"/>
    <w:rsid w:val="00F05106"/>
    <w:rsid w:val="00F051BC"/>
    <w:rsid w:val="00F05A0A"/>
    <w:rsid w:val="00F05CB0"/>
    <w:rsid w:val="00F06BA8"/>
    <w:rsid w:val="00F07069"/>
    <w:rsid w:val="00F07CE2"/>
    <w:rsid w:val="00F1043E"/>
    <w:rsid w:val="00F1061C"/>
    <w:rsid w:val="00F107D6"/>
    <w:rsid w:val="00F118F9"/>
    <w:rsid w:val="00F11D1C"/>
    <w:rsid w:val="00F11D8E"/>
    <w:rsid w:val="00F11ED8"/>
    <w:rsid w:val="00F11F0A"/>
    <w:rsid w:val="00F12359"/>
    <w:rsid w:val="00F12BCD"/>
    <w:rsid w:val="00F12BEA"/>
    <w:rsid w:val="00F144F6"/>
    <w:rsid w:val="00F14B82"/>
    <w:rsid w:val="00F14E68"/>
    <w:rsid w:val="00F1507D"/>
    <w:rsid w:val="00F154CF"/>
    <w:rsid w:val="00F15856"/>
    <w:rsid w:val="00F16497"/>
    <w:rsid w:val="00F16A32"/>
    <w:rsid w:val="00F16ED0"/>
    <w:rsid w:val="00F2056D"/>
    <w:rsid w:val="00F215A8"/>
    <w:rsid w:val="00F221FB"/>
    <w:rsid w:val="00F22511"/>
    <w:rsid w:val="00F23468"/>
    <w:rsid w:val="00F24C36"/>
    <w:rsid w:val="00F2637D"/>
    <w:rsid w:val="00F276CE"/>
    <w:rsid w:val="00F279ED"/>
    <w:rsid w:val="00F27CBF"/>
    <w:rsid w:val="00F30954"/>
    <w:rsid w:val="00F30B3F"/>
    <w:rsid w:val="00F315AD"/>
    <w:rsid w:val="00F31A5A"/>
    <w:rsid w:val="00F32473"/>
    <w:rsid w:val="00F32E27"/>
    <w:rsid w:val="00F33359"/>
    <w:rsid w:val="00F33847"/>
    <w:rsid w:val="00F33F37"/>
    <w:rsid w:val="00F36E14"/>
    <w:rsid w:val="00F371BF"/>
    <w:rsid w:val="00F378F3"/>
    <w:rsid w:val="00F40044"/>
    <w:rsid w:val="00F41516"/>
    <w:rsid w:val="00F416FE"/>
    <w:rsid w:val="00F4252F"/>
    <w:rsid w:val="00F43D3F"/>
    <w:rsid w:val="00F44285"/>
    <w:rsid w:val="00F449C2"/>
    <w:rsid w:val="00F45288"/>
    <w:rsid w:val="00F456BA"/>
    <w:rsid w:val="00F457B7"/>
    <w:rsid w:val="00F4646B"/>
    <w:rsid w:val="00F4704B"/>
    <w:rsid w:val="00F479A7"/>
    <w:rsid w:val="00F5030A"/>
    <w:rsid w:val="00F5089C"/>
    <w:rsid w:val="00F50B88"/>
    <w:rsid w:val="00F50CB2"/>
    <w:rsid w:val="00F512A5"/>
    <w:rsid w:val="00F51CC5"/>
    <w:rsid w:val="00F52127"/>
    <w:rsid w:val="00F526D8"/>
    <w:rsid w:val="00F532FE"/>
    <w:rsid w:val="00F54763"/>
    <w:rsid w:val="00F5509B"/>
    <w:rsid w:val="00F55866"/>
    <w:rsid w:val="00F576C2"/>
    <w:rsid w:val="00F61283"/>
    <w:rsid w:val="00F614C4"/>
    <w:rsid w:val="00F62548"/>
    <w:rsid w:val="00F62D13"/>
    <w:rsid w:val="00F62D93"/>
    <w:rsid w:val="00F63580"/>
    <w:rsid w:val="00F6373A"/>
    <w:rsid w:val="00F637FF"/>
    <w:rsid w:val="00F647C0"/>
    <w:rsid w:val="00F64855"/>
    <w:rsid w:val="00F66672"/>
    <w:rsid w:val="00F666C3"/>
    <w:rsid w:val="00F675CB"/>
    <w:rsid w:val="00F67DFB"/>
    <w:rsid w:val="00F67FB5"/>
    <w:rsid w:val="00F70104"/>
    <w:rsid w:val="00F7136B"/>
    <w:rsid w:val="00F717E3"/>
    <w:rsid w:val="00F722D8"/>
    <w:rsid w:val="00F736CE"/>
    <w:rsid w:val="00F73C78"/>
    <w:rsid w:val="00F74223"/>
    <w:rsid w:val="00F7448B"/>
    <w:rsid w:val="00F748C3"/>
    <w:rsid w:val="00F74A03"/>
    <w:rsid w:val="00F763D8"/>
    <w:rsid w:val="00F76EC3"/>
    <w:rsid w:val="00F771B1"/>
    <w:rsid w:val="00F77F35"/>
    <w:rsid w:val="00F80C6F"/>
    <w:rsid w:val="00F81F39"/>
    <w:rsid w:val="00F82C56"/>
    <w:rsid w:val="00F8333F"/>
    <w:rsid w:val="00F83946"/>
    <w:rsid w:val="00F83B5C"/>
    <w:rsid w:val="00F847EC"/>
    <w:rsid w:val="00F85037"/>
    <w:rsid w:val="00F860DC"/>
    <w:rsid w:val="00F86212"/>
    <w:rsid w:val="00F867AD"/>
    <w:rsid w:val="00F86BA9"/>
    <w:rsid w:val="00F9059B"/>
    <w:rsid w:val="00F90AB2"/>
    <w:rsid w:val="00F9100A"/>
    <w:rsid w:val="00F91047"/>
    <w:rsid w:val="00F922E2"/>
    <w:rsid w:val="00F92593"/>
    <w:rsid w:val="00F92A41"/>
    <w:rsid w:val="00F934C8"/>
    <w:rsid w:val="00F93521"/>
    <w:rsid w:val="00F93589"/>
    <w:rsid w:val="00F93AD3"/>
    <w:rsid w:val="00F94BA7"/>
    <w:rsid w:val="00F968A7"/>
    <w:rsid w:val="00F96EE9"/>
    <w:rsid w:val="00F97868"/>
    <w:rsid w:val="00F97C07"/>
    <w:rsid w:val="00F97E75"/>
    <w:rsid w:val="00FA0309"/>
    <w:rsid w:val="00FA0CD5"/>
    <w:rsid w:val="00FA0D23"/>
    <w:rsid w:val="00FA0D90"/>
    <w:rsid w:val="00FA108E"/>
    <w:rsid w:val="00FA1803"/>
    <w:rsid w:val="00FA180D"/>
    <w:rsid w:val="00FA198A"/>
    <w:rsid w:val="00FA2AD4"/>
    <w:rsid w:val="00FA4195"/>
    <w:rsid w:val="00FA4601"/>
    <w:rsid w:val="00FA466C"/>
    <w:rsid w:val="00FA49CC"/>
    <w:rsid w:val="00FA4EBF"/>
    <w:rsid w:val="00FA51A2"/>
    <w:rsid w:val="00FA660F"/>
    <w:rsid w:val="00FA727A"/>
    <w:rsid w:val="00FA7B3F"/>
    <w:rsid w:val="00FA7E4B"/>
    <w:rsid w:val="00FB0B90"/>
    <w:rsid w:val="00FB1D64"/>
    <w:rsid w:val="00FB2979"/>
    <w:rsid w:val="00FB2DB5"/>
    <w:rsid w:val="00FB4310"/>
    <w:rsid w:val="00FB5DB8"/>
    <w:rsid w:val="00FB5E9C"/>
    <w:rsid w:val="00FB6B82"/>
    <w:rsid w:val="00FB7BF6"/>
    <w:rsid w:val="00FC0865"/>
    <w:rsid w:val="00FC174E"/>
    <w:rsid w:val="00FC1BE3"/>
    <w:rsid w:val="00FC3489"/>
    <w:rsid w:val="00FC4A55"/>
    <w:rsid w:val="00FC4CDA"/>
    <w:rsid w:val="00FC65AA"/>
    <w:rsid w:val="00FC7472"/>
    <w:rsid w:val="00FD086B"/>
    <w:rsid w:val="00FD0A36"/>
    <w:rsid w:val="00FD3361"/>
    <w:rsid w:val="00FD3515"/>
    <w:rsid w:val="00FD3A53"/>
    <w:rsid w:val="00FD4495"/>
    <w:rsid w:val="00FD4A2D"/>
    <w:rsid w:val="00FD5027"/>
    <w:rsid w:val="00FD5133"/>
    <w:rsid w:val="00FD77D9"/>
    <w:rsid w:val="00FD7C49"/>
    <w:rsid w:val="00FE0079"/>
    <w:rsid w:val="00FE0987"/>
    <w:rsid w:val="00FE3BF6"/>
    <w:rsid w:val="00FE4029"/>
    <w:rsid w:val="00FE4D16"/>
    <w:rsid w:val="00FE55D4"/>
    <w:rsid w:val="00FE5859"/>
    <w:rsid w:val="00FE5D5C"/>
    <w:rsid w:val="00FE706B"/>
    <w:rsid w:val="00FE724C"/>
    <w:rsid w:val="00FE7AAD"/>
    <w:rsid w:val="00FE7CC0"/>
    <w:rsid w:val="00FF29AC"/>
    <w:rsid w:val="00FF31EE"/>
    <w:rsid w:val="00FF4531"/>
    <w:rsid w:val="00FF46FE"/>
    <w:rsid w:val="00FF53F6"/>
    <w:rsid w:val="00FF64CF"/>
    <w:rsid w:val="016158E9"/>
    <w:rsid w:val="03CE07DA"/>
    <w:rsid w:val="04302D8C"/>
    <w:rsid w:val="043A26C6"/>
    <w:rsid w:val="04526AA1"/>
    <w:rsid w:val="04850536"/>
    <w:rsid w:val="06B460FA"/>
    <w:rsid w:val="07194CC2"/>
    <w:rsid w:val="0723281B"/>
    <w:rsid w:val="08733140"/>
    <w:rsid w:val="08E06F11"/>
    <w:rsid w:val="097E5C16"/>
    <w:rsid w:val="09872D1E"/>
    <w:rsid w:val="0A0A521C"/>
    <w:rsid w:val="0A54378C"/>
    <w:rsid w:val="0A6916FC"/>
    <w:rsid w:val="0A8D6C71"/>
    <w:rsid w:val="0AEF3908"/>
    <w:rsid w:val="0B1905D5"/>
    <w:rsid w:val="0BF70454"/>
    <w:rsid w:val="0DDE1DF5"/>
    <w:rsid w:val="0F8C64FC"/>
    <w:rsid w:val="0FE5762E"/>
    <w:rsid w:val="0FFB01AF"/>
    <w:rsid w:val="10172835"/>
    <w:rsid w:val="1242504B"/>
    <w:rsid w:val="12454567"/>
    <w:rsid w:val="13001EA4"/>
    <w:rsid w:val="13286007"/>
    <w:rsid w:val="15C665E1"/>
    <w:rsid w:val="15DB58B7"/>
    <w:rsid w:val="17060F04"/>
    <w:rsid w:val="17315355"/>
    <w:rsid w:val="18A73040"/>
    <w:rsid w:val="18C740C7"/>
    <w:rsid w:val="1B382220"/>
    <w:rsid w:val="1C7B75D2"/>
    <w:rsid w:val="1DC94EAF"/>
    <w:rsid w:val="1E3133C0"/>
    <w:rsid w:val="1F1D37C9"/>
    <w:rsid w:val="1F824FEC"/>
    <w:rsid w:val="1F8F6AAD"/>
    <w:rsid w:val="1FB16176"/>
    <w:rsid w:val="210416C7"/>
    <w:rsid w:val="21041752"/>
    <w:rsid w:val="213752C7"/>
    <w:rsid w:val="21D5766E"/>
    <w:rsid w:val="229B757B"/>
    <w:rsid w:val="24202A87"/>
    <w:rsid w:val="2459250F"/>
    <w:rsid w:val="25A56C1D"/>
    <w:rsid w:val="25F40B4A"/>
    <w:rsid w:val="26961522"/>
    <w:rsid w:val="26D15C31"/>
    <w:rsid w:val="271859DB"/>
    <w:rsid w:val="271F1829"/>
    <w:rsid w:val="27E250CA"/>
    <w:rsid w:val="295857B1"/>
    <w:rsid w:val="2970123B"/>
    <w:rsid w:val="2B7375F5"/>
    <w:rsid w:val="2B953CF4"/>
    <w:rsid w:val="2BA10A57"/>
    <w:rsid w:val="2BC87DB5"/>
    <w:rsid w:val="2D113BCD"/>
    <w:rsid w:val="2D641564"/>
    <w:rsid w:val="2DE328FA"/>
    <w:rsid w:val="2E53242C"/>
    <w:rsid w:val="2E737315"/>
    <w:rsid w:val="2EB15109"/>
    <w:rsid w:val="2FD14D95"/>
    <w:rsid w:val="3079070A"/>
    <w:rsid w:val="310075AC"/>
    <w:rsid w:val="32E35C1E"/>
    <w:rsid w:val="337A5EC1"/>
    <w:rsid w:val="347B08FE"/>
    <w:rsid w:val="34A64C7D"/>
    <w:rsid w:val="36B20C46"/>
    <w:rsid w:val="36CF766C"/>
    <w:rsid w:val="36FC207B"/>
    <w:rsid w:val="379932E9"/>
    <w:rsid w:val="387E5A78"/>
    <w:rsid w:val="392D67A9"/>
    <w:rsid w:val="3ACC368D"/>
    <w:rsid w:val="3B2B1A6B"/>
    <w:rsid w:val="3B7A483B"/>
    <w:rsid w:val="3C4B61EC"/>
    <w:rsid w:val="3CAC0F8F"/>
    <w:rsid w:val="3CDC39CA"/>
    <w:rsid w:val="3D433950"/>
    <w:rsid w:val="3D904F77"/>
    <w:rsid w:val="3ECF3642"/>
    <w:rsid w:val="402A4F9B"/>
    <w:rsid w:val="407C75E7"/>
    <w:rsid w:val="408D6E4D"/>
    <w:rsid w:val="40C1720F"/>
    <w:rsid w:val="40DB1743"/>
    <w:rsid w:val="40DB2E9C"/>
    <w:rsid w:val="423201F7"/>
    <w:rsid w:val="423A4C17"/>
    <w:rsid w:val="42A25739"/>
    <w:rsid w:val="4342077C"/>
    <w:rsid w:val="44517C49"/>
    <w:rsid w:val="44E50743"/>
    <w:rsid w:val="450A1253"/>
    <w:rsid w:val="466C7F7C"/>
    <w:rsid w:val="485C6D77"/>
    <w:rsid w:val="48D62025"/>
    <w:rsid w:val="49B53A65"/>
    <w:rsid w:val="4B3B263E"/>
    <w:rsid w:val="4B88370A"/>
    <w:rsid w:val="4C5A697F"/>
    <w:rsid w:val="4D471D63"/>
    <w:rsid w:val="4D48343F"/>
    <w:rsid w:val="4DA2209C"/>
    <w:rsid w:val="4E453A54"/>
    <w:rsid w:val="4ECD0D77"/>
    <w:rsid w:val="4F0F3EA8"/>
    <w:rsid w:val="4F347254"/>
    <w:rsid w:val="517D6D2E"/>
    <w:rsid w:val="518E2F8C"/>
    <w:rsid w:val="51F01E8F"/>
    <w:rsid w:val="52472678"/>
    <w:rsid w:val="52506A7E"/>
    <w:rsid w:val="52B72ECD"/>
    <w:rsid w:val="52B76FF2"/>
    <w:rsid w:val="52DE2DE3"/>
    <w:rsid w:val="53450C54"/>
    <w:rsid w:val="53CA4716"/>
    <w:rsid w:val="543779BC"/>
    <w:rsid w:val="54522279"/>
    <w:rsid w:val="55E60E5A"/>
    <w:rsid w:val="56737C72"/>
    <w:rsid w:val="56E54D1E"/>
    <w:rsid w:val="56EC1775"/>
    <w:rsid w:val="580C4BE9"/>
    <w:rsid w:val="58CF17FE"/>
    <w:rsid w:val="59503030"/>
    <w:rsid w:val="59C032D4"/>
    <w:rsid w:val="5A1D0758"/>
    <w:rsid w:val="5A994431"/>
    <w:rsid w:val="5AA65183"/>
    <w:rsid w:val="5B7D3701"/>
    <w:rsid w:val="5D7C20AB"/>
    <w:rsid w:val="5D8C3D1F"/>
    <w:rsid w:val="5E7B45CA"/>
    <w:rsid w:val="5E8B3DF8"/>
    <w:rsid w:val="5F1B04DA"/>
    <w:rsid w:val="5F7E45B6"/>
    <w:rsid w:val="5FC329D0"/>
    <w:rsid w:val="61206DD0"/>
    <w:rsid w:val="61A35313"/>
    <w:rsid w:val="62B2073D"/>
    <w:rsid w:val="63722B52"/>
    <w:rsid w:val="6455086B"/>
    <w:rsid w:val="65B86D58"/>
    <w:rsid w:val="6634396A"/>
    <w:rsid w:val="66DA1E39"/>
    <w:rsid w:val="67DB059B"/>
    <w:rsid w:val="681E0737"/>
    <w:rsid w:val="68D55636"/>
    <w:rsid w:val="69A449E9"/>
    <w:rsid w:val="6B6B081B"/>
    <w:rsid w:val="6B737CBE"/>
    <w:rsid w:val="6B800566"/>
    <w:rsid w:val="6BF51796"/>
    <w:rsid w:val="6DD2249F"/>
    <w:rsid w:val="6DEA6C11"/>
    <w:rsid w:val="6E400423"/>
    <w:rsid w:val="6FA77AB0"/>
    <w:rsid w:val="72043384"/>
    <w:rsid w:val="721465D7"/>
    <w:rsid w:val="74051631"/>
    <w:rsid w:val="74886AC7"/>
    <w:rsid w:val="749A41B2"/>
    <w:rsid w:val="7501214F"/>
    <w:rsid w:val="76466CBB"/>
    <w:rsid w:val="773C74D2"/>
    <w:rsid w:val="775D0D93"/>
    <w:rsid w:val="7826463F"/>
    <w:rsid w:val="78564FDD"/>
    <w:rsid w:val="78825329"/>
    <w:rsid w:val="799E1BE4"/>
    <w:rsid w:val="7A186DED"/>
    <w:rsid w:val="7A84317F"/>
    <w:rsid w:val="7B9B3DFC"/>
    <w:rsid w:val="7D37352E"/>
    <w:rsid w:val="7D7B33A2"/>
    <w:rsid w:val="7E470B5A"/>
    <w:rsid w:val="7E6B723A"/>
    <w:rsid w:val="7F3307C7"/>
    <w:rsid w:val="7F710065"/>
    <w:rsid w:val="7F7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AF26E"/>
  <w15:docId w15:val="{32E55AE1-207A-489C-BFBF-FCA17928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">
    <w:name w:val="heading 2"/>
    <w:basedOn w:val="1"/>
    <w:next w:val="a"/>
    <w:qFormat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qFormat/>
    <w:rPr>
      <w:b/>
      <w:bCs/>
    </w:rPr>
  </w:style>
  <w:style w:type="paragraph" w:styleId="a4">
    <w:name w:val="annotation text"/>
    <w:basedOn w:val="a"/>
    <w:link w:val="a6"/>
    <w:qFormat/>
  </w:style>
  <w:style w:type="paragraph" w:styleId="a7">
    <w:name w:val="caption"/>
    <w:basedOn w:val="a"/>
    <w:next w:val="a"/>
    <w:uiPriority w:val="35"/>
    <w:unhideWhenUsed/>
    <w:qFormat/>
    <w:pPr>
      <w:widowControl w:val="0"/>
      <w:adjustRightInd w:val="0"/>
      <w:snapToGrid w:val="0"/>
      <w:spacing w:line="400" w:lineRule="atLeast"/>
      <w:jc w:val="center"/>
    </w:pPr>
    <w:rPr>
      <w:rFonts w:ascii="Times New Roman" w:eastAsia="楷体_GB2312" w:hAnsi="Times New Roman"/>
      <w:kern w:val="2"/>
      <w:sz w:val="18"/>
      <w:szCs w:val="20"/>
      <w:lang w:eastAsia="zh-CN"/>
    </w:rPr>
  </w:style>
  <w:style w:type="paragraph" w:styleId="a8">
    <w:name w:val="Body Text"/>
    <w:basedOn w:val="a"/>
    <w:link w:val="a9"/>
    <w:qFormat/>
    <w:pPr>
      <w:spacing w:after="120"/>
      <w:jc w:val="both"/>
    </w:pPr>
    <w:rPr>
      <w:rFonts w:eastAsia="MS Mincho"/>
    </w:rPr>
  </w:style>
  <w:style w:type="paragraph" w:styleId="aa">
    <w:name w:val="Balloon Text"/>
    <w:basedOn w:val="a"/>
    <w:link w:val="ab"/>
    <w:rPr>
      <w:sz w:val="18"/>
      <w:szCs w:val="18"/>
    </w:rPr>
  </w:style>
  <w:style w:type="paragraph" w:styleId="ac">
    <w:name w:val="footer"/>
    <w:basedOn w:val="a"/>
    <w:link w:val="ad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0">
    <w:name w:val="List"/>
    <w:basedOn w:val="a"/>
    <w:qFormat/>
    <w:pPr>
      <w:ind w:left="568" w:hanging="284"/>
    </w:p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tabs>
        <w:tab w:val="left" w:pos="1619"/>
      </w:tabs>
      <w:spacing w:before="60"/>
    </w:pPr>
    <w:rPr>
      <w:b/>
    </w:rPr>
  </w:style>
  <w:style w:type="character" w:customStyle="1" w:styleId="PLChar">
    <w:name w:val="PL Char"/>
    <w:basedOn w:val="a0"/>
    <w:link w:val="PL"/>
    <w:qFormat/>
    <w:rPr>
      <w:rFonts w:ascii="Courier New" w:hAnsi="Courier New" w:cs="Courier New"/>
    </w:rPr>
  </w:style>
  <w:style w:type="paragraph" w:customStyle="1" w:styleId="PL">
    <w:name w:val="PL"/>
    <w:basedOn w:val="a"/>
    <w:link w:val="PLChar"/>
    <w:qFormat/>
    <w:rPr>
      <w:rFonts w:ascii="Courier New" w:hAnsi="Courier New"/>
      <w:szCs w:val="20"/>
      <w:lang w:eastAsia="zh-CN"/>
    </w:rPr>
  </w:style>
  <w:style w:type="character" w:customStyle="1" w:styleId="B1Char1">
    <w:name w:val="B1 Char1"/>
    <w:basedOn w:val="a0"/>
    <w:link w:val="B1"/>
    <w:qFormat/>
  </w:style>
  <w:style w:type="paragraph" w:customStyle="1" w:styleId="B1">
    <w:name w:val="B1"/>
    <w:basedOn w:val="af0"/>
    <w:link w:val="B1Char1"/>
    <w:qFormat/>
    <w:pPr>
      <w:overflowPunct w:val="0"/>
      <w:autoSpaceDE w:val="0"/>
      <w:autoSpaceDN w:val="0"/>
      <w:spacing w:after="180"/>
    </w:pPr>
    <w:rPr>
      <w:rFonts w:ascii="Times New Roman" w:hAnsi="Times New Roman" w:hint="eastAsia"/>
      <w:szCs w:val="20"/>
      <w:lang w:eastAsia="zh-CN"/>
    </w:rPr>
  </w:style>
  <w:style w:type="paragraph" w:customStyle="1" w:styleId="msolistparagraph0">
    <w:name w:val="msolistparagraph"/>
    <w:basedOn w:val="a"/>
    <w:qFormat/>
    <w:pPr>
      <w:ind w:left="720"/>
    </w:pPr>
    <w:rPr>
      <w:rFonts w:ascii="Calibri" w:eastAsia="宋体" w:hAnsi="Calibri"/>
      <w:sz w:val="22"/>
      <w:szCs w:val="22"/>
      <w:lang w:eastAsia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ascii="Times New Roman" w:eastAsia="Malgun Gothic" w:hAnsi="Times New Roman"/>
      <w:szCs w:val="20"/>
      <w:lang w:val="en-GB"/>
    </w:rPr>
  </w:style>
  <w:style w:type="character" w:customStyle="1" w:styleId="B1Char">
    <w:name w:val="B1 Char"/>
    <w:qFormat/>
    <w:rPr>
      <w:lang w:eastAsia="en-US"/>
    </w:rPr>
  </w:style>
  <w:style w:type="character" w:customStyle="1" w:styleId="B2Char">
    <w:name w:val="B2 Char"/>
    <w:link w:val="B2"/>
    <w:qFormat/>
    <w:rPr>
      <w:rFonts w:ascii="Times New Roman" w:eastAsia="Malgun Gothic" w:hAnsi="Times New Roman"/>
      <w:lang w:val="en-GB" w:eastAsia="en-US"/>
    </w:rPr>
  </w:style>
  <w:style w:type="paragraph" w:styleId="af4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a"/>
    <w:link w:val="10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Pr>
      <w:rFonts w:ascii="Arial" w:eastAsia="Times New Roman" w:hAnsi="Arial"/>
      <w:sz w:val="18"/>
      <w:lang w:val="en-GB" w:eastAsia="en-GB"/>
    </w:rPr>
  </w:style>
  <w:style w:type="character" w:customStyle="1" w:styleId="a9">
    <w:name w:val="正文文本 字符"/>
    <w:basedOn w:val="a0"/>
    <w:link w:val="a8"/>
    <w:qFormat/>
    <w:rPr>
      <w:szCs w:val="24"/>
      <w:lang w:eastAsia="en-US"/>
    </w:rPr>
  </w:style>
  <w:style w:type="character" w:customStyle="1" w:styleId="ad">
    <w:name w:val="页脚 字符"/>
    <w:basedOn w:val="a0"/>
    <w:link w:val="ac"/>
    <w:qFormat/>
    <w:rPr>
      <w:rFonts w:eastAsia="Times New Roman"/>
      <w:sz w:val="18"/>
      <w:szCs w:val="18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 w:eastAsia="ja-JP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af">
    <w:name w:val="页眉 字符"/>
    <w:basedOn w:val="a0"/>
    <w:link w:val="ae"/>
    <w:qFormat/>
    <w:rPr>
      <w:rFonts w:ascii="Arial" w:hAnsi="Arial"/>
      <w:b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11">
    <w:name w:val="样式1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567" w:hanging="567"/>
      <w:jc w:val="both"/>
      <w:textAlignment w:val="baseline"/>
    </w:pPr>
    <w:rPr>
      <w:b w:val="0"/>
      <w:bCs w:val="0"/>
      <w:kern w:val="0"/>
      <w:sz w:val="36"/>
      <w:szCs w:val="20"/>
      <w:lang w:val="fr-FR"/>
    </w:rPr>
  </w:style>
  <w:style w:type="paragraph" w:customStyle="1" w:styleId="20">
    <w:name w:val="样式2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425" w:hanging="425"/>
      <w:jc w:val="both"/>
      <w:textAlignment w:val="baseline"/>
    </w:pPr>
    <w:rPr>
      <w:b w:val="0"/>
      <w:bCs w:val="0"/>
      <w:kern w:val="0"/>
      <w:sz w:val="36"/>
      <w:szCs w:val="20"/>
      <w:lang w:val="en-GB" w:eastAsia="en-GB"/>
    </w:rPr>
  </w:style>
  <w:style w:type="paragraph" w:customStyle="1" w:styleId="30">
    <w:name w:val="样式3"/>
    <w:basedOn w:val="11"/>
    <w:link w:val="31"/>
    <w:qFormat/>
    <w:pPr>
      <w:outlineLvl w:val="1"/>
    </w:pPr>
  </w:style>
  <w:style w:type="character" w:customStyle="1" w:styleId="31">
    <w:name w:val="样式3 字符"/>
    <w:basedOn w:val="a0"/>
    <w:link w:val="30"/>
    <w:qFormat/>
    <w:rPr>
      <w:rFonts w:ascii="Arial" w:eastAsia="宋体" w:hAnsi="Arial" w:cs="Arial"/>
      <w:sz w:val="36"/>
      <w:lang w:val="fr-FR"/>
    </w:rPr>
  </w:style>
  <w:style w:type="character" w:customStyle="1" w:styleId="10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1"/>
    <w:link w:val="af4"/>
    <w:uiPriority w:val="34"/>
    <w:qFormat/>
    <w:locked/>
    <w:rPr>
      <w:rFonts w:ascii="Calibri" w:eastAsia="宋体" w:hAnsi="Calibri"/>
      <w:kern w:val="2"/>
      <w:sz w:val="21"/>
      <w:szCs w:val="22"/>
    </w:rPr>
  </w:style>
  <w:style w:type="character" w:customStyle="1" w:styleId="a6">
    <w:name w:val="批注文字 字符"/>
    <w:link w:val="a4"/>
    <w:qFormat/>
    <w:rPr>
      <w:rFonts w:eastAsia="Times New Roman"/>
      <w:szCs w:val="24"/>
      <w:lang w:eastAsia="en-US"/>
    </w:rPr>
  </w:style>
  <w:style w:type="character" w:customStyle="1" w:styleId="ab">
    <w:name w:val="批注框文本 字符"/>
    <w:basedOn w:val="a0"/>
    <w:link w:val="aa"/>
    <w:rPr>
      <w:rFonts w:eastAsia="Times New Roman"/>
      <w:sz w:val="18"/>
      <w:szCs w:val="18"/>
      <w:lang w:eastAsia="en-US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3"/>
      </w:numPr>
      <w:spacing w:before="40"/>
    </w:pPr>
    <w:rPr>
      <w:rFonts w:ascii="Arial" w:eastAsia="MS Mincho" w:hAnsi="Arial"/>
      <w:b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ommentsChar">
    <w:name w:val="Comments Char"/>
    <w:basedOn w:val="a0"/>
    <w:link w:val="Comments"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pPr>
      <w:spacing w:before="40"/>
    </w:pPr>
    <w:rPr>
      <w:rFonts w:ascii="Arial" w:eastAsia="MS Mincho" w:hAnsi="Arial" w:cs="Arial"/>
      <w:i/>
      <w:iCs/>
      <w:szCs w:val="20"/>
      <w:lang w:eastAsia="zh-CN"/>
    </w:rPr>
  </w:style>
  <w:style w:type="character" w:customStyle="1" w:styleId="af5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uiPriority w:val="34"/>
    <w:qFormat/>
    <w:locked/>
    <w:rPr>
      <w:rFonts w:ascii="Calibri" w:hAnsi="Calibri"/>
    </w:rPr>
  </w:style>
  <w:style w:type="character" w:customStyle="1" w:styleId="21">
    <w:name w:val="标题 2 字符"/>
    <w:basedOn w:val="a0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批注主题 字符"/>
    <w:basedOn w:val="a6"/>
    <w:link w:val="a3"/>
    <w:qFormat/>
    <w:rPr>
      <w:rFonts w:eastAsia="Times New Roman"/>
      <w:b/>
      <w:bCs/>
      <w:szCs w:val="24"/>
      <w:lang w:eastAsia="en-US"/>
    </w:rPr>
  </w:style>
  <w:style w:type="paragraph" w:customStyle="1" w:styleId="NO">
    <w:name w:val="NO"/>
    <w:basedOn w:val="a"/>
    <w:link w:val="NOZchn"/>
    <w:qFormat/>
    <w:rsid w:val="00EE57CC"/>
    <w:pPr>
      <w:keepLines/>
      <w:spacing w:after="180" w:line="259" w:lineRule="auto"/>
      <w:ind w:left="1135" w:hanging="851"/>
    </w:pPr>
    <w:rPr>
      <w:rFonts w:ascii="Times New Roman" w:eastAsia="Malgun Gothic" w:hAnsi="Times New Roman"/>
      <w:szCs w:val="20"/>
      <w:lang w:val="en-GB"/>
    </w:rPr>
  </w:style>
  <w:style w:type="character" w:customStyle="1" w:styleId="NOZchn">
    <w:name w:val="NO Zchn"/>
    <w:link w:val="NO"/>
    <w:rsid w:val="00EE57CC"/>
    <w:rPr>
      <w:rFonts w:ascii="Times New Roman" w:eastAsia="Malgun Gothic" w:hAnsi="Times New Roman"/>
      <w:lang w:val="en-GB" w:eastAsia="en-US"/>
    </w:rPr>
  </w:style>
  <w:style w:type="character" w:customStyle="1" w:styleId="B10">
    <w:name w:val="B1 (文字)"/>
    <w:qFormat/>
    <w:rsid w:val="00EC3117"/>
    <w:rPr>
      <w:rFonts w:eastAsia="Times New Roman"/>
      <w:lang w:val="en-GB" w:eastAsia="en-GB"/>
    </w:rPr>
  </w:style>
  <w:style w:type="character" w:customStyle="1" w:styleId="TALChar">
    <w:name w:val="TAL Char"/>
    <w:qFormat/>
    <w:locked/>
    <w:rsid w:val="00EC3117"/>
    <w:rPr>
      <w:rFonts w:ascii="Arial" w:hAnsi="Arial"/>
      <w:sz w:val="18"/>
      <w:szCs w:val="20"/>
      <w:lang w:val="en-GB"/>
    </w:rPr>
  </w:style>
  <w:style w:type="paragraph" w:customStyle="1" w:styleId="3GPPText">
    <w:name w:val="3GPP Text"/>
    <w:basedOn w:val="a"/>
    <w:link w:val="3GPPTextChar"/>
    <w:qFormat/>
    <w:rsid w:val="00127E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宋体" w:hAnsi="Times New Roman"/>
      <w:sz w:val="22"/>
      <w:szCs w:val="20"/>
    </w:rPr>
  </w:style>
  <w:style w:type="character" w:customStyle="1" w:styleId="3GPPTextChar">
    <w:name w:val="3GPP Text Char"/>
    <w:link w:val="3GPPText"/>
    <w:rsid w:val="00127E96"/>
    <w:rPr>
      <w:rFonts w:ascii="Times New Roman" w:eastAsia="宋体" w:hAnsi="Times New Roman"/>
      <w:sz w:val="22"/>
      <w:lang w:eastAsia="en-US"/>
    </w:rPr>
  </w:style>
  <w:style w:type="paragraph" w:styleId="5">
    <w:name w:val="List 5"/>
    <w:basedOn w:val="a"/>
    <w:rsid w:val="00853830"/>
    <w:pPr>
      <w:ind w:leftChars="800" w:left="100" w:hangingChars="200" w:hanging="200"/>
      <w:contextualSpacing/>
    </w:pPr>
  </w:style>
  <w:style w:type="paragraph" w:customStyle="1" w:styleId="EQ">
    <w:name w:val="EQ"/>
    <w:basedOn w:val="a"/>
    <w:next w:val="a"/>
    <w:rsid w:val="00417BB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Theme="minorEastAsia" w:hAnsi="Arial"/>
      <w:noProof/>
      <w:szCs w:val="20"/>
      <w:lang w:val="en-GB"/>
    </w:rPr>
  </w:style>
  <w:style w:type="character" w:customStyle="1" w:styleId="12">
    <w:name w:val="批注文字 字符1"/>
    <w:uiPriority w:val="99"/>
    <w:rsid w:val="00A2311F"/>
    <w:rPr>
      <w:rFonts w:eastAsia="Times New Roman"/>
      <w:szCs w:val="24"/>
      <w:lang w:eastAsia="en-US"/>
    </w:rPr>
  </w:style>
  <w:style w:type="paragraph" w:customStyle="1" w:styleId="Proposal">
    <w:name w:val="Proposal"/>
    <w:basedOn w:val="a"/>
    <w:link w:val="ProposalChar"/>
    <w:qFormat/>
    <w:rsid w:val="00C57253"/>
    <w:pPr>
      <w:tabs>
        <w:tab w:val="left" w:pos="1560"/>
      </w:tabs>
      <w:spacing w:after="180"/>
    </w:pPr>
    <w:rPr>
      <w:rFonts w:ascii="Times New Roman" w:hAnsi="Times New Roman"/>
      <w:b/>
      <w:szCs w:val="20"/>
      <w:lang w:val="en-GB"/>
    </w:rPr>
  </w:style>
  <w:style w:type="paragraph" w:customStyle="1" w:styleId="B3">
    <w:name w:val="B3"/>
    <w:basedOn w:val="32"/>
    <w:link w:val="B3Char2"/>
    <w:rsid w:val="00E77038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ascii="Times New Roman" w:hAnsi="Times New Roman"/>
      <w:szCs w:val="20"/>
      <w:lang w:val="en-GB"/>
    </w:rPr>
  </w:style>
  <w:style w:type="character" w:customStyle="1" w:styleId="B3Char2">
    <w:name w:val="B3 Char2"/>
    <w:link w:val="B3"/>
    <w:qFormat/>
    <w:rsid w:val="00E77038"/>
    <w:rPr>
      <w:rFonts w:ascii="Times New Roman" w:eastAsia="Times New Roman" w:hAnsi="Times New Roman"/>
      <w:lang w:val="en-GB" w:eastAsia="en-US"/>
    </w:rPr>
  </w:style>
  <w:style w:type="paragraph" w:styleId="32">
    <w:name w:val="List 3"/>
    <w:basedOn w:val="a"/>
    <w:rsid w:val="00E77038"/>
    <w:pPr>
      <w:ind w:left="849" w:hanging="283"/>
      <w:contextualSpacing/>
    </w:pPr>
  </w:style>
  <w:style w:type="character" w:customStyle="1" w:styleId="transsent">
    <w:name w:val="transsent"/>
    <w:basedOn w:val="a0"/>
    <w:rsid w:val="00272CD5"/>
  </w:style>
  <w:style w:type="character" w:customStyle="1" w:styleId="skip">
    <w:name w:val="skip"/>
    <w:basedOn w:val="a0"/>
    <w:rsid w:val="005F74C5"/>
  </w:style>
  <w:style w:type="character" w:customStyle="1" w:styleId="ProposalChar">
    <w:name w:val="Proposal Char"/>
    <w:link w:val="Proposal"/>
    <w:qFormat/>
    <w:rsid w:val="006972CD"/>
    <w:rPr>
      <w:rFonts w:ascii="Times New Roman" w:eastAsia="Times New Roman" w:hAnsi="Times New Roman"/>
      <w:b/>
      <w:lang w:val="en-GB" w:eastAsia="en-US"/>
    </w:rPr>
  </w:style>
  <w:style w:type="paragraph" w:styleId="af6">
    <w:name w:val="Revision"/>
    <w:hidden/>
    <w:uiPriority w:val="99"/>
    <w:semiHidden/>
    <w:rsid w:val="00DC116C"/>
    <w:rPr>
      <w:rFonts w:eastAsia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28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4</Pages>
  <Words>1496</Words>
  <Characters>8529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vivo</cp:lastModifiedBy>
  <cp:revision>308</cp:revision>
  <dcterms:created xsi:type="dcterms:W3CDTF">2021-04-02T06:41:00Z</dcterms:created>
  <dcterms:modified xsi:type="dcterms:W3CDTF">2021-05-11T03:54:00Z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